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975" w:firstLineChars="1100"/>
        <w:rPr>
          <w:rFonts w:hint="eastAsia"/>
          <w:b/>
          <w:sz w:val="36"/>
          <w:szCs w:val="36"/>
        </w:rPr>
      </w:pPr>
    </w:p>
    <w:p>
      <w:pPr>
        <w:spacing w:line="480" w:lineRule="exact"/>
        <w:ind w:firstLine="3975" w:firstLineChars="1100"/>
        <w:rPr>
          <w:rFonts w:hint="eastAsia"/>
          <w:b/>
          <w:sz w:val="36"/>
          <w:szCs w:val="36"/>
        </w:rPr>
      </w:pPr>
    </w:p>
    <w:p>
      <w:pPr>
        <w:spacing w:line="480" w:lineRule="exact"/>
        <w:rPr>
          <w:rFonts w:hint="eastAsia"/>
          <w:b/>
          <w:sz w:val="36"/>
          <w:szCs w:val="36"/>
        </w:rPr>
      </w:pPr>
    </w:p>
    <w:p>
      <w:pPr>
        <w:spacing w:line="480" w:lineRule="exact"/>
        <w:rPr>
          <w:rFonts w:hint="eastAsia"/>
          <w:b/>
          <w:sz w:val="36"/>
          <w:szCs w:val="36"/>
        </w:rPr>
      </w:pPr>
    </w:p>
    <w:p>
      <w:pPr>
        <w:spacing w:line="480" w:lineRule="exact"/>
        <w:rPr>
          <w:rFonts w:hint="eastAsia"/>
          <w:b/>
          <w:sz w:val="36"/>
          <w:szCs w:val="36"/>
        </w:rPr>
      </w:pPr>
      <w:bookmarkStart w:id="0" w:name="_GoBack"/>
      <w:bookmarkEnd w:id="0"/>
    </w:p>
    <w:p>
      <w:pPr>
        <w:spacing w:line="480" w:lineRule="exact"/>
        <w:jc w:val="center"/>
        <w:rPr>
          <w:rFonts w:hint="eastAsia"/>
          <w:b/>
          <w:sz w:val="48"/>
          <w:szCs w:val="48"/>
          <w:lang w:eastAsia="zh-CN"/>
        </w:rPr>
      </w:pPr>
      <w:r>
        <w:rPr>
          <w:rFonts w:hint="eastAsia"/>
          <w:b/>
          <w:sz w:val="48"/>
          <w:szCs w:val="48"/>
          <w:lang w:eastAsia="zh-CN"/>
        </w:rPr>
        <w:t>建立健全党的作风建设常态化</w:t>
      </w:r>
    </w:p>
    <w:p>
      <w:pPr>
        <w:spacing w:line="480" w:lineRule="exact"/>
        <w:jc w:val="center"/>
        <w:rPr>
          <w:rFonts w:hint="eastAsia"/>
          <w:b/>
          <w:sz w:val="48"/>
          <w:szCs w:val="48"/>
          <w:lang w:eastAsia="zh-CN"/>
        </w:rPr>
      </w:pPr>
      <w:r>
        <w:rPr>
          <w:rFonts w:hint="eastAsia"/>
          <w:b/>
          <w:sz w:val="48"/>
          <w:szCs w:val="48"/>
          <w:lang w:eastAsia="zh-CN"/>
        </w:rPr>
        <w:t>长效机制研究</w:t>
      </w:r>
    </w:p>
    <w:p>
      <w:pPr>
        <w:spacing w:line="480" w:lineRule="exact"/>
        <w:jc w:val="center"/>
        <w:rPr>
          <w:rFonts w:hint="eastAsia"/>
          <w:b/>
          <w:sz w:val="44"/>
          <w:szCs w:val="44"/>
          <w:lang w:eastAsia="zh-CN"/>
        </w:rPr>
      </w:pPr>
    </w:p>
    <w:p>
      <w:pPr>
        <w:spacing w:line="480" w:lineRule="exact"/>
        <w:jc w:val="center"/>
        <w:rPr>
          <w:rFonts w:hint="eastAsia"/>
          <w:b/>
          <w:sz w:val="44"/>
          <w:szCs w:val="44"/>
          <w:lang w:eastAsia="zh-CN"/>
        </w:rPr>
      </w:pPr>
    </w:p>
    <w:p>
      <w:pPr>
        <w:spacing w:line="480" w:lineRule="exact"/>
        <w:jc w:val="center"/>
        <w:rPr>
          <w:rFonts w:hint="eastAsia"/>
          <w:b/>
          <w:sz w:val="44"/>
          <w:szCs w:val="44"/>
          <w:lang w:eastAsia="zh-CN"/>
        </w:rPr>
      </w:pPr>
    </w:p>
    <w:p>
      <w:pPr>
        <w:spacing w:line="480" w:lineRule="exact"/>
        <w:jc w:val="center"/>
        <w:rPr>
          <w:rFonts w:hint="eastAsia"/>
          <w:b/>
          <w:sz w:val="44"/>
          <w:szCs w:val="44"/>
          <w:lang w:eastAsia="zh-CN"/>
        </w:rPr>
      </w:pPr>
    </w:p>
    <w:p>
      <w:pPr>
        <w:spacing w:line="480" w:lineRule="exact"/>
        <w:jc w:val="center"/>
        <w:rPr>
          <w:rFonts w:hint="eastAsia"/>
          <w:b/>
          <w:sz w:val="44"/>
          <w:szCs w:val="44"/>
          <w:lang w:eastAsia="zh-CN"/>
        </w:rPr>
      </w:pPr>
    </w:p>
    <w:p>
      <w:pPr>
        <w:spacing w:line="480" w:lineRule="exact"/>
        <w:jc w:val="center"/>
        <w:rPr>
          <w:rFonts w:hint="eastAsia" w:ascii="楷体_GB2312" w:hAnsi="楷体_GB2312" w:eastAsia="楷体_GB2312" w:cs="楷体_GB2312"/>
          <w:b/>
          <w:sz w:val="32"/>
          <w:szCs w:val="32"/>
          <w:lang w:eastAsia="zh-CN"/>
        </w:rPr>
      </w:pPr>
    </w:p>
    <w:p>
      <w:pPr>
        <w:spacing w:line="480" w:lineRule="exact"/>
        <w:jc w:val="center"/>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马克思主义学院党总支</w:t>
      </w:r>
      <w:r>
        <w:rPr>
          <w:rFonts w:hint="eastAsia" w:ascii="楷体_GB2312" w:hAnsi="楷体_GB2312" w:eastAsia="楷体_GB2312" w:cs="楷体_GB2312"/>
          <w:b/>
          <w:sz w:val="32"/>
          <w:szCs w:val="32"/>
          <w:lang w:val="en-US" w:eastAsia="zh-CN"/>
        </w:rPr>
        <w:t xml:space="preserve">  程乐森</w:t>
      </w:r>
    </w:p>
    <w:p>
      <w:pPr>
        <w:spacing w:line="480" w:lineRule="exact"/>
        <w:ind w:firstLine="3975" w:firstLineChars="1100"/>
        <w:rPr>
          <w:rFonts w:hint="eastAsia"/>
          <w:b/>
          <w:sz w:val="36"/>
          <w:szCs w:val="36"/>
        </w:rPr>
      </w:pPr>
    </w:p>
    <w:p>
      <w:pPr>
        <w:spacing w:line="480" w:lineRule="exact"/>
        <w:ind w:firstLine="3975" w:firstLineChars="1100"/>
        <w:rPr>
          <w:rFonts w:hint="eastAsia"/>
          <w:b/>
          <w:sz w:val="36"/>
          <w:szCs w:val="36"/>
        </w:rPr>
      </w:pPr>
    </w:p>
    <w:p>
      <w:pPr>
        <w:spacing w:line="480" w:lineRule="exact"/>
        <w:ind w:firstLine="3975" w:firstLineChars="1100"/>
        <w:rPr>
          <w:rFonts w:hint="eastAsia"/>
          <w:b/>
          <w:sz w:val="36"/>
          <w:szCs w:val="36"/>
        </w:rPr>
      </w:pPr>
    </w:p>
    <w:p>
      <w:pPr>
        <w:spacing w:line="480" w:lineRule="exact"/>
        <w:ind w:firstLine="3975" w:firstLineChars="1100"/>
        <w:rPr>
          <w:rFonts w:hint="eastAsia"/>
          <w:b/>
          <w:sz w:val="36"/>
          <w:szCs w:val="36"/>
        </w:rPr>
        <w:sectPr>
          <w:footerReference r:id="rId3" w:type="default"/>
          <w:pgSz w:w="11906" w:h="16838"/>
          <w:pgMar w:top="1440" w:right="1800" w:bottom="1440" w:left="1800" w:header="851" w:footer="992" w:gutter="0"/>
          <w:cols w:space="425" w:num="1"/>
          <w:docGrid w:type="lines" w:linePitch="312" w:charSpace="0"/>
        </w:sectPr>
      </w:pPr>
    </w:p>
    <w:p>
      <w:pPr>
        <w:spacing w:line="480" w:lineRule="exact"/>
        <w:ind w:firstLine="3975" w:firstLineChars="1100"/>
        <w:rPr>
          <w:b/>
          <w:sz w:val="36"/>
          <w:szCs w:val="36"/>
        </w:rPr>
      </w:pPr>
      <w:r>
        <w:rPr>
          <w:rFonts w:hint="eastAsia"/>
          <w:b/>
          <w:sz w:val="36"/>
          <w:szCs w:val="36"/>
        </w:rPr>
        <w:t>目</w:t>
      </w:r>
      <w:r>
        <w:rPr>
          <w:b/>
          <w:sz w:val="36"/>
          <w:szCs w:val="36"/>
        </w:rPr>
        <w:t xml:space="preserve">    </w:t>
      </w:r>
      <w:r>
        <w:rPr>
          <w:rFonts w:hint="eastAsia"/>
          <w:b/>
          <w:sz w:val="36"/>
          <w:szCs w:val="36"/>
        </w:rPr>
        <w:t>录</w:t>
      </w:r>
    </w:p>
    <w:p>
      <w:pPr>
        <w:spacing w:line="460" w:lineRule="exact"/>
        <w:ind w:firstLine="602" w:firstLineChars="200"/>
        <w:jc w:val="center"/>
        <w:rPr>
          <w:b/>
          <w:sz w:val="30"/>
          <w:szCs w:val="30"/>
        </w:rPr>
      </w:pPr>
    </w:p>
    <w:p>
      <w:pPr>
        <w:rPr>
          <w:rFonts w:ascii="宋体"/>
          <w:sz w:val="24"/>
          <w:szCs w:val="24"/>
        </w:rPr>
      </w:pPr>
      <w:r>
        <w:rPr>
          <w:rFonts w:hint="eastAsia" w:ascii="宋体" w:hAnsi="宋体"/>
          <w:b/>
          <w:sz w:val="24"/>
          <w:szCs w:val="24"/>
        </w:rPr>
        <w:t>摘</w:t>
      </w:r>
      <w:r>
        <w:rPr>
          <w:rFonts w:ascii="宋体" w:hAnsi="宋体"/>
          <w:b/>
          <w:sz w:val="24"/>
          <w:szCs w:val="24"/>
        </w:rPr>
        <w:t xml:space="preserve">    </w:t>
      </w:r>
      <w:r>
        <w:rPr>
          <w:rFonts w:hint="eastAsia" w:ascii="宋体" w:hAnsi="宋体"/>
          <w:b/>
          <w:sz w:val="24"/>
          <w:szCs w:val="24"/>
        </w:rPr>
        <w:t>要</w:t>
      </w:r>
      <w:r>
        <w:rPr>
          <w:rFonts w:ascii="宋体"/>
          <w:b/>
          <w:sz w:val="24"/>
          <w:szCs w:val="24"/>
        </w:rPr>
        <w:t>-</w:t>
      </w:r>
      <w:r>
        <w:rPr>
          <w:rFonts w:ascii="宋体"/>
          <w:sz w:val="24"/>
          <w:szCs w:val="24"/>
        </w:rPr>
        <w:t>-----------------------------------------------------------</w:t>
      </w:r>
      <w:r>
        <w:rPr>
          <w:rFonts w:ascii="宋体" w:hAnsi="宋体"/>
          <w:sz w:val="24"/>
          <w:szCs w:val="24"/>
        </w:rPr>
        <w:t>2</w:t>
      </w:r>
    </w:p>
    <w:p>
      <w:pPr>
        <w:tabs>
          <w:tab w:val="left" w:pos="-108"/>
          <w:tab w:val="left" w:pos="0"/>
          <w:tab w:val="left" w:pos="1116"/>
        </w:tabs>
        <w:rPr>
          <w:rFonts w:ascii="宋体" w:cs="宋体"/>
          <w:sz w:val="24"/>
          <w:szCs w:val="24"/>
        </w:rPr>
      </w:pPr>
      <w:r>
        <w:rPr>
          <w:rFonts w:hint="eastAsia" w:ascii="宋体" w:hAnsi="宋体"/>
          <w:b/>
          <w:sz w:val="24"/>
          <w:szCs w:val="24"/>
        </w:rPr>
        <w:t>一、</w:t>
      </w:r>
      <w:r>
        <w:rPr>
          <w:rFonts w:hint="eastAsia" w:ascii="宋体" w:hAnsi="宋体" w:cs="宋体"/>
          <w:b/>
          <w:sz w:val="24"/>
          <w:szCs w:val="24"/>
        </w:rPr>
        <w:t>马克思主义政党关于作风建设常态化、长效化机制的基本理论</w:t>
      </w:r>
      <w:r>
        <w:rPr>
          <w:rFonts w:ascii="宋体"/>
          <w:sz w:val="24"/>
          <w:szCs w:val="24"/>
        </w:rPr>
        <w:t>-----------</w:t>
      </w:r>
      <w:r>
        <w:rPr>
          <w:rFonts w:ascii="宋体" w:hAnsi="宋体"/>
          <w:sz w:val="24"/>
          <w:szCs w:val="24"/>
        </w:rPr>
        <w:t>3</w:t>
      </w:r>
    </w:p>
    <w:p>
      <w:pPr>
        <w:tabs>
          <w:tab w:val="left" w:pos="-108"/>
          <w:tab w:val="left" w:pos="0"/>
          <w:tab w:val="left" w:pos="1116"/>
        </w:tabs>
        <w:rPr>
          <w:rFonts w:ascii="宋体" w:cs="宋体"/>
          <w:sz w:val="24"/>
          <w:szCs w:val="24"/>
        </w:rPr>
      </w:pPr>
      <w:r>
        <w:rPr>
          <w:rFonts w:hint="eastAsia" w:ascii="宋体" w:hAnsi="宋体" w:cs="宋体"/>
          <w:sz w:val="24"/>
          <w:szCs w:val="24"/>
        </w:rPr>
        <w:t>（一）马克思主义理论视野中的关于作风建设常态化、长效化机制的论述</w:t>
      </w:r>
      <w:r>
        <w:rPr>
          <w:rFonts w:ascii="宋体" w:hAnsi="宋体"/>
          <w:sz w:val="24"/>
          <w:szCs w:val="24"/>
        </w:rPr>
        <w:t>-----4</w:t>
      </w:r>
    </w:p>
    <w:p>
      <w:pPr>
        <w:tabs>
          <w:tab w:val="left" w:pos="-108"/>
          <w:tab w:val="left" w:pos="0"/>
          <w:tab w:val="left" w:pos="1116"/>
        </w:tabs>
        <w:rPr>
          <w:rFonts w:ascii="宋体" w:cs="宋体"/>
          <w:sz w:val="24"/>
          <w:szCs w:val="24"/>
        </w:rPr>
      </w:pPr>
      <w:r>
        <w:rPr>
          <w:rFonts w:hint="eastAsia" w:ascii="宋体" w:hAnsi="宋体" w:cs="宋体"/>
          <w:sz w:val="24"/>
          <w:szCs w:val="24"/>
        </w:rPr>
        <w:t>（二）中国共产党建立作风建设常态化、长效化机制的历史进程和基本经验</w:t>
      </w:r>
      <w:r>
        <w:rPr>
          <w:rFonts w:ascii="宋体"/>
          <w:sz w:val="24"/>
          <w:szCs w:val="24"/>
        </w:rPr>
        <w:t>---</w:t>
      </w:r>
      <w:r>
        <w:rPr>
          <w:rFonts w:ascii="宋体" w:hAnsi="宋体"/>
          <w:sz w:val="24"/>
          <w:szCs w:val="24"/>
        </w:rPr>
        <w:t>5</w:t>
      </w:r>
    </w:p>
    <w:p>
      <w:pPr>
        <w:rPr>
          <w:rFonts w:ascii="宋体"/>
          <w:sz w:val="24"/>
          <w:szCs w:val="24"/>
        </w:rPr>
      </w:pPr>
      <w:r>
        <w:rPr>
          <w:rFonts w:hint="eastAsia" w:ascii="宋体" w:hAnsi="宋体"/>
          <w:b/>
          <w:sz w:val="24"/>
          <w:szCs w:val="24"/>
        </w:rPr>
        <w:t>二、</w:t>
      </w:r>
      <w:r>
        <w:rPr>
          <w:rFonts w:hint="eastAsia" w:ascii="宋体" w:hAnsi="宋体" w:cs="宋体"/>
          <w:b/>
          <w:sz w:val="24"/>
          <w:szCs w:val="24"/>
        </w:rPr>
        <w:t>当前党的作风建设常态化、长效化机制过程中存在的主要问题</w:t>
      </w:r>
      <w:r>
        <w:rPr>
          <w:rFonts w:ascii="宋体"/>
          <w:sz w:val="24"/>
          <w:szCs w:val="24"/>
        </w:rPr>
        <w:t>----------</w:t>
      </w:r>
      <w:r>
        <w:rPr>
          <w:rFonts w:hint="eastAsia" w:ascii="宋体" w:hAnsi="宋体"/>
          <w:sz w:val="24"/>
          <w:szCs w:val="24"/>
        </w:rPr>
        <w:t>9</w:t>
      </w:r>
    </w:p>
    <w:p>
      <w:pPr>
        <w:rPr>
          <w:rFonts w:ascii="宋体"/>
          <w:sz w:val="24"/>
          <w:szCs w:val="24"/>
        </w:rPr>
      </w:pPr>
      <w:r>
        <w:rPr>
          <w:rFonts w:hint="eastAsia" w:ascii="宋体" w:hAnsi="宋体"/>
          <w:sz w:val="24"/>
          <w:szCs w:val="24"/>
        </w:rPr>
        <w:t>（一）</w:t>
      </w:r>
      <w:r>
        <w:rPr>
          <w:rFonts w:hint="eastAsia" w:ascii="宋体" w:hAnsi="宋体" w:cs="宋体"/>
          <w:sz w:val="24"/>
          <w:szCs w:val="24"/>
        </w:rPr>
        <w:t>理想信念缺失，党性观念淡薄</w:t>
      </w:r>
      <w:r>
        <w:rPr>
          <w:rFonts w:ascii="宋体"/>
          <w:sz w:val="24"/>
          <w:szCs w:val="24"/>
        </w:rPr>
        <w:t>-------------------------------------</w:t>
      </w:r>
      <w:r>
        <w:rPr>
          <w:rFonts w:hint="eastAsia" w:ascii="宋体" w:hAnsi="宋体"/>
          <w:sz w:val="24"/>
          <w:szCs w:val="24"/>
        </w:rPr>
        <w:t>9</w:t>
      </w:r>
    </w:p>
    <w:p>
      <w:pPr>
        <w:rPr>
          <w:rFonts w:ascii="宋体"/>
          <w:sz w:val="24"/>
          <w:szCs w:val="24"/>
        </w:rPr>
      </w:pPr>
      <w:r>
        <w:rPr>
          <w:rFonts w:hint="eastAsia" w:ascii="宋体" w:hAnsi="宋体"/>
          <w:sz w:val="24"/>
          <w:szCs w:val="24"/>
        </w:rPr>
        <w:t>（二）</w:t>
      </w:r>
      <w:r>
        <w:rPr>
          <w:rFonts w:hint="eastAsia" w:ascii="宋体" w:hAnsi="宋体" w:cs="宋体"/>
          <w:sz w:val="24"/>
          <w:szCs w:val="24"/>
        </w:rPr>
        <w:t>形式主义严重，政绩思维偏颇</w:t>
      </w:r>
      <w:r>
        <w:rPr>
          <w:rFonts w:ascii="宋体"/>
          <w:sz w:val="24"/>
          <w:szCs w:val="24"/>
        </w:rPr>
        <w:t>-------------------------------------</w:t>
      </w:r>
      <w:r>
        <w:rPr>
          <w:rFonts w:ascii="宋体" w:hAnsi="宋体"/>
          <w:sz w:val="24"/>
          <w:szCs w:val="24"/>
        </w:rPr>
        <w:t>10</w:t>
      </w:r>
    </w:p>
    <w:p>
      <w:pPr>
        <w:rPr>
          <w:rFonts w:ascii="宋体"/>
          <w:sz w:val="24"/>
          <w:szCs w:val="24"/>
        </w:rPr>
      </w:pPr>
      <w:r>
        <w:rPr>
          <w:rFonts w:hint="eastAsia" w:ascii="宋体" w:hAnsi="宋体"/>
          <w:sz w:val="24"/>
          <w:szCs w:val="24"/>
        </w:rPr>
        <w:t>（三）</w:t>
      </w:r>
      <w:r>
        <w:rPr>
          <w:rFonts w:hint="eastAsia" w:ascii="宋体" w:hAnsi="宋体" w:cs="宋体"/>
          <w:sz w:val="24"/>
          <w:szCs w:val="24"/>
        </w:rPr>
        <w:t>官僚主义浓厚，宗旨意识不强</w:t>
      </w:r>
      <w:r>
        <w:rPr>
          <w:rFonts w:ascii="宋体"/>
          <w:sz w:val="24"/>
          <w:szCs w:val="24"/>
        </w:rPr>
        <w:t>-------------------------------------</w:t>
      </w:r>
      <w:r>
        <w:rPr>
          <w:rFonts w:ascii="宋体" w:hAnsi="宋体"/>
          <w:sz w:val="24"/>
          <w:szCs w:val="24"/>
        </w:rPr>
        <w:t>1</w:t>
      </w:r>
      <w:r>
        <w:rPr>
          <w:rFonts w:hint="eastAsia" w:ascii="宋体" w:hAnsi="宋体"/>
          <w:sz w:val="24"/>
          <w:szCs w:val="24"/>
        </w:rPr>
        <w:t>0</w:t>
      </w:r>
    </w:p>
    <w:p>
      <w:pPr>
        <w:rPr>
          <w:rFonts w:ascii="宋体"/>
          <w:sz w:val="24"/>
          <w:szCs w:val="24"/>
        </w:rPr>
      </w:pPr>
      <w:r>
        <w:rPr>
          <w:rFonts w:hint="eastAsia" w:ascii="宋体" w:hAnsi="宋体" w:cs="宋体"/>
          <w:sz w:val="24"/>
          <w:szCs w:val="24"/>
        </w:rPr>
        <w:t>（四）学习意识不强，创新观念不足</w:t>
      </w:r>
      <w:r>
        <w:rPr>
          <w:rFonts w:ascii="宋体"/>
          <w:sz w:val="24"/>
          <w:szCs w:val="24"/>
        </w:rPr>
        <w:t>-------------------------------------</w:t>
      </w:r>
      <w:r>
        <w:rPr>
          <w:rFonts w:ascii="宋体" w:hAnsi="宋体"/>
          <w:sz w:val="24"/>
          <w:szCs w:val="24"/>
        </w:rPr>
        <w:t>11</w:t>
      </w:r>
    </w:p>
    <w:p>
      <w:pPr>
        <w:rPr>
          <w:rFonts w:ascii="宋体"/>
          <w:sz w:val="24"/>
          <w:szCs w:val="24"/>
        </w:rPr>
      </w:pPr>
      <w:r>
        <w:rPr>
          <w:rFonts w:hint="eastAsia" w:ascii="宋体" w:hAnsi="宋体"/>
          <w:b/>
          <w:sz w:val="24"/>
          <w:szCs w:val="24"/>
        </w:rPr>
        <w:t>三、</w:t>
      </w:r>
      <w:r>
        <w:rPr>
          <w:rFonts w:hint="eastAsia" w:ascii="宋体" w:hAnsi="宋体" w:cs="宋体"/>
          <w:b/>
          <w:sz w:val="24"/>
          <w:szCs w:val="24"/>
        </w:rPr>
        <w:t>当前党的作风建设常态化、长效化机制存在问题的原因分析</w:t>
      </w:r>
      <w:r>
        <w:rPr>
          <w:rFonts w:ascii="宋体"/>
          <w:sz w:val="24"/>
          <w:szCs w:val="24"/>
        </w:rPr>
        <w:t>------------</w:t>
      </w:r>
      <w:r>
        <w:rPr>
          <w:rFonts w:ascii="宋体" w:hAnsi="宋体"/>
          <w:sz w:val="24"/>
          <w:szCs w:val="24"/>
        </w:rPr>
        <w:t>1</w:t>
      </w:r>
      <w:r>
        <w:rPr>
          <w:rFonts w:hint="eastAsia" w:ascii="宋体" w:hAnsi="宋体"/>
          <w:sz w:val="24"/>
          <w:szCs w:val="24"/>
        </w:rPr>
        <w:t>1</w:t>
      </w:r>
    </w:p>
    <w:p>
      <w:pPr>
        <w:rPr>
          <w:rFonts w:ascii="宋体"/>
          <w:sz w:val="24"/>
          <w:szCs w:val="24"/>
        </w:rPr>
      </w:pPr>
      <w:r>
        <w:rPr>
          <w:rFonts w:hint="eastAsia" w:ascii="宋体" w:hAnsi="宋体"/>
          <w:sz w:val="24"/>
          <w:szCs w:val="24"/>
        </w:rPr>
        <w:t>（一）</w:t>
      </w:r>
      <w:r>
        <w:rPr>
          <w:rFonts w:hint="eastAsia" w:ascii="宋体" w:hAnsi="宋体" w:cs="宋体"/>
          <w:sz w:val="24"/>
          <w:szCs w:val="24"/>
        </w:rPr>
        <w:t>思想教育缺失可操作性的硬性措施</w:t>
      </w:r>
      <w:r>
        <w:rPr>
          <w:rFonts w:ascii="宋体" w:hAnsi="宋体"/>
          <w:sz w:val="24"/>
          <w:szCs w:val="24"/>
        </w:rPr>
        <w:t>--------------------------------1</w:t>
      </w:r>
      <w:r>
        <w:rPr>
          <w:rFonts w:hint="eastAsia" w:ascii="宋体" w:hAnsi="宋体"/>
          <w:sz w:val="24"/>
          <w:szCs w:val="24"/>
        </w:rPr>
        <w:t>1</w:t>
      </w:r>
    </w:p>
    <w:p>
      <w:pPr>
        <w:tabs>
          <w:tab w:val="left" w:pos="-108"/>
          <w:tab w:val="left" w:pos="0"/>
          <w:tab w:val="left" w:pos="1116"/>
        </w:tabs>
        <w:rPr>
          <w:rFonts w:ascii="宋体" w:cs="宋体"/>
          <w:sz w:val="24"/>
          <w:szCs w:val="24"/>
        </w:rPr>
      </w:pPr>
      <w:r>
        <w:rPr>
          <w:rFonts w:hint="eastAsia" w:ascii="宋体" w:hAnsi="宋体"/>
          <w:sz w:val="24"/>
          <w:szCs w:val="24"/>
        </w:rPr>
        <w:t>（二）</w:t>
      </w:r>
      <w:r>
        <w:rPr>
          <w:rFonts w:hint="eastAsia" w:ascii="宋体" w:hAnsi="宋体" w:cs="宋体"/>
          <w:sz w:val="24"/>
          <w:szCs w:val="24"/>
        </w:rPr>
        <w:t>“四风”治理监督管理机制存在漏洞</w:t>
      </w:r>
      <w:r>
        <w:rPr>
          <w:rFonts w:ascii="宋体" w:hAnsi="宋体"/>
          <w:sz w:val="24"/>
          <w:szCs w:val="24"/>
        </w:rPr>
        <w:t>------------------------------12</w:t>
      </w:r>
    </w:p>
    <w:p>
      <w:pPr>
        <w:rPr>
          <w:rFonts w:ascii="宋体"/>
          <w:sz w:val="24"/>
          <w:szCs w:val="24"/>
        </w:rPr>
      </w:pPr>
      <w:r>
        <w:rPr>
          <w:rFonts w:hint="eastAsia" w:ascii="宋体" w:hAnsi="宋体"/>
          <w:sz w:val="24"/>
          <w:szCs w:val="24"/>
        </w:rPr>
        <w:t>（三）</w:t>
      </w:r>
      <w:r>
        <w:rPr>
          <w:rFonts w:hint="eastAsia"/>
          <w:bCs/>
          <w:sz w:val="24"/>
          <w:szCs w:val="24"/>
        </w:rPr>
        <w:t>“四风”突出问题治理考核机制不够完善</w:t>
      </w:r>
      <w:r>
        <w:rPr>
          <w:rFonts w:ascii="宋体" w:hAnsi="宋体"/>
          <w:sz w:val="24"/>
          <w:szCs w:val="24"/>
        </w:rPr>
        <w:t>-------------------------1</w:t>
      </w:r>
      <w:r>
        <w:rPr>
          <w:rFonts w:hint="eastAsia" w:ascii="宋体" w:hAnsi="宋体"/>
          <w:sz w:val="24"/>
          <w:szCs w:val="24"/>
        </w:rPr>
        <w:t>2</w:t>
      </w:r>
    </w:p>
    <w:p>
      <w:pPr>
        <w:tabs>
          <w:tab w:val="left" w:pos="-108"/>
          <w:tab w:val="left" w:pos="0"/>
          <w:tab w:val="left" w:pos="1116"/>
        </w:tabs>
        <w:rPr>
          <w:rFonts w:ascii="宋体" w:cs="宋体"/>
          <w:sz w:val="24"/>
          <w:szCs w:val="24"/>
        </w:rPr>
      </w:pPr>
      <w:r>
        <w:rPr>
          <w:rFonts w:hint="eastAsia" w:ascii="宋体" w:hAnsi="宋体"/>
          <w:b/>
          <w:sz w:val="24"/>
          <w:szCs w:val="24"/>
        </w:rPr>
        <w:t>四、</w:t>
      </w:r>
      <w:r>
        <w:rPr>
          <w:rFonts w:hint="eastAsia" w:ascii="宋体" w:hAnsi="宋体" w:cs="宋体"/>
          <w:b/>
          <w:sz w:val="24"/>
          <w:szCs w:val="24"/>
        </w:rPr>
        <w:t>构建党的作风建设常态化、长效化机制的原则、要素和内容</w:t>
      </w:r>
      <w:r>
        <w:rPr>
          <w:rFonts w:ascii="宋体" w:hAnsi="宋体"/>
          <w:sz w:val="24"/>
          <w:szCs w:val="24"/>
        </w:rPr>
        <w:t>--------------13</w:t>
      </w:r>
    </w:p>
    <w:p>
      <w:pPr>
        <w:rPr>
          <w:rFonts w:ascii="宋体"/>
          <w:sz w:val="24"/>
          <w:szCs w:val="24"/>
        </w:rPr>
      </w:pPr>
      <w:r>
        <w:rPr>
          <w:rFonts w:hint="eastAsia" w:ascii="宋体" w:hAnsi="宋体"/>
          <w:sz w:val="24"/>
          <w:szCs w:val="24"/>
        </w:rPr>
        <w:t>（一）</w:t>
      </w:r>
      <w:r>
        <w:rPr>
          <w:rFonts w:hint="eastAsia" w:ascii="宋体" w:hAnsi="宋体" w:cs="宋体"/>
          <w:sz w:val="24"/>
          <w:szCs w:val="24"/>
        </w:rPr>
        <w:t>构建党的作风建设常态化、长效化机制的原则</w:t>
      </w:r>
      <w:r>
        <w:rPr>
          <w:rFonts w:ascii="宋体" w:hAnsi="宋体"/>
          <w:sz w:val="24"/>
          <w:szCs w:val="24"/>
        </w:rPr>
        <w:t>----------------------13</w:t>
      </w:r>
    </w:p>
    <w:p>
      <w:pPr>
        <w:rPr>
          <w:rFonts w:ascii="宋体"/>
          <w:sz w:val="24"/>
          <w:szCs w:val="24"/>
        </w:rPr>
      </w:pPr>
      <w:r>
        <w:rPr>
          <w:rFonts w:hint="eastAsia" w:ascii="宋体" w:hAnsi="宋体"/>
          <w:sz w:val="24"/>
          <w:szCs w:val="24"/>
        </w:rPr>
        <w:t>（二）</w:t>
      </w:r>
      <w:r>
        <w:rPr>
          <w:rFonts w:hint="eastAsia" w:ascii="宋体" w:hAnsi="宋体" w:cs="宋体"/>
          <w:sz w:val="24"/>
          <w:szCs w:val="24"/>
        </w:rPr>
        <w:t>构建党的作风建设常态化、长效化机制的要素</w:t>
      </w:r>
      <w:r>
        <w:rPr>
          <w:rFonts w:ascii="宋体" w:hAnsi="宋体"/>
          <w:sz w:val="24"/>
          <w:szCs w:val="24"/>
        </w:rPr>
        <w:t>-----------------------1</w:t>
      </w:r>
      <w:r>
        <w:rPr>
          <w:rFonts w:hint="eastAsia" w:ascii="宋体" w:hAnsi="宋体"/>
          <w:sz w:val="24"/>
          <w:szCs w:val="24"/>
        </w:rPr>
        <w:t>5</w:t>
      </w:r>
    </w:p>
    <w:p>
      <w:pPr>
        <w:rPr>
          <w:rFonts w:ascii="宋体"/>
          <w:sz w:val="24"/>
          <w:szCs w:val="24"/>
        </w:rPr>
      </w:pPr>
      <w:r>
        <w:rPr>
          <w:rFonts w:hint="eastAsia" w:ascii="宋体" w:hAnsi="宋体"/>
          <w:sz w:val="24"/>
          <w:szCs w:val="24"/>
        </w:rPr>
        <w:t>（三）</w:t>
      </w:r>
      <w:r>
        <w:rPr>
          <w:rFonts w:hint="eastAsia" w:ascii="宋体" w:hAnsi="宋体" w:cs="宋体"/>
          <w:sz w:val="24"/>
          <w:szCs w:val="24"/>
        </w:rPr>
        <w:t>构建党的作风建设常态化、长效化机制的内容</w:t>
      </w:r>
      <w:r>
        <w:rPr>
          <w:rFonts w:ascii="宋体"/>
          <w:sz w:val="24"/>
          <w:szCs w:val="24"/>
        </w:rPr>
        <w:t>----------------------</w:t>
      </w:r>
      <w:r>
        <w:rPr>
          <w:rFonts w:ascii="宋体" w:hAnsi="宋体"/>
          <w:sz w:val="24"/>
          <w:szCs w:val="24"/>
        </w:rPr>
        <w:t>18</w:t>
      </w:r>
    </w:p>
    <w:p>
      <w:pPr>
        <w:tabs>
          <w:tab w:val="left" w:pos="-108"/>
          <w:tab w:val="left" w:pos="0"/>
          <w:tab w:val="left" w:pos="1116"/>
        </w:tabs>
        <w:rPr>
          <w:rFonts w:ascii="宋体" w:cs="宋体"/>
          <w:sz w:val="24"/>
          <w:szCs w:val="24"/>
        </w:rPr>
      </w:pPr>
      <w:r>
        <w:rPr>
          <w:rFonts w:hint="eastAsia" w:ascii="宋体" w:hAnsi="宋体" w:cs="宋体"/>
          <w:b/>
          <w:sz w:val="24"/>
          <w:szCs w:val="24"/>
        </w:rPr>
        <w:t>五、建立健全党的作风建设常态化、长效化机制的对策建议</w:t>
      </w:r>
      <w:r>
        <w:rPr>
          <w:rFonts w:ascii="宋体"/>
          <w:sz w:val="24"/>
          <w:szCs w:val="24"/>
        </w:rPr>
        <w:t>-----------------</w:t>
      </w:r>
      <w:r>
        <w:rPr>
          <w:rFonts w:ascii="宋体" w:hAnsi="宋体"/>
          <w:sz w:val="24"/>
          <w:szCs w:val="24"/>
        </w:rPr>
        <w:t>2</w:t>
      </w:r>
      <w:r>
        <w:rPr>
          <w:rFonts w:hint="eastAsia" w:ascii="宋体" w:hAnsi="宋体"/>
          <w:sz w:val="24"/>
          <w:szCs w:val="24"/>
        </w:rPr>
        <w:t>0</w:t>
      </w:r>
    </w:p>
    <w:p>
      <w:pPr>
        <w:tabs>
          <w:tab w:val="left" w:pos="-108"/>
          <w:tab w:val="left" w:pos="0"/>
          <w:tab w:val="left" w:pos="1116"/>
        </w:tabs>
        <w:rPr>
          <w:rFonts w:ascii="宋体" w:cs="宋体"/>
          <w:sz w:val="24"/>
          <w:szCs w:val="24"/>
        </w:rPr>
      </w:pPr>
      <w:r>
        <w:rPr>
          <w:rFonts w:hint="eastAsia" w:ascii="宋体" w:hAnsi="宋体" w:cs="宋体"/>
          <w:sz w:val="24"/>
          <w:szCs w:val="24"/>
        </w:rPr>
        <w:t>（一）建立健全理想信念教育常态化、长效化机制</w:t>
      </w:r>
      <w:r>
        <w:rPr>
          <w:rFonts w:ascii="宋体"/>
          <w:sz w:val="24"/>
          <w:szCs w:val="24"/>
        </w:rPr>
        <w:t>------------------------</w:t>
      </w:r>
      <w:r>
        <w:rPr>
          <w:rFonts w:ascii="宋体" w:hAnsi="宋体"/>
          <w:sz w:val="24"/>
          <w:szCs w:val="24"/>
        </w:rPr>
        <w:t>2</w:t>
      </w:r>
      <w:r>
        <w:rPr>
          <w:rFonts w:hint="eastAsia" w:ascii="宋体" w:hAnsi="宋体"/>
          <w:sz w:val="24"/>
          <w:szCs w:val="24"/>
        </w:rPr>
        <w:t>0</w:t>
      </w:r>
    </w:p>
    <w:p>
      <w:pPr>
        <w:tabs>
          <w:tab w:val="left" w:pos="-108"/>
          <w:tab w:val="left" w:pos="0"/>
          <w:tab w:val="left" w:pos="1116"/>
        </w:tabs>
        <w:rPr>
          <w:rFonts w:ascii="宋体" w:cs="宋体"/>
          <w:sz w:val="24"/>
          <w:szCs w:val="24"/>
        </w:rPr>
      </w:pPr>
      <w:r>
        <w:rPr>
          <w:rFonts w:hint="eastAsia" w:ascii="宋体" w:hAnsi="宋体" w:cs="宋体"/>
          <w:sz w:val="24"/>
          <w:szCs w:val="24"/>
        </w:rPr>
        <w:t>（二）建立健全党内法规建设常态化、长效化机制</w:t>
      </w:r>
      <w:r>
        <w:rPr>
          <w:rFonts w:ascii="宋体"/>
          <w:sz w:val="24"/>
          <w:szCs w:val="24"/>
        </w:rPr>
        <w:t>------------------------</w:t>
      </w:r>
      <w:r>
        <w:rPr>
          <w:rFonts w:ascii="宋体" w:hAnsi="宋体"/>
          <w:sz w:val="24"/>
          <w:szCs w:val="24"/>
        </w:rPr>
        <w:t>2</w:t>
      </w:r>
      <w:r>
        <w:rPr>
          <w:rFonts w:hint="eastAsia" w:ascii="宋体" w:hAnsi="宋体"/>
          <w:sz w:val="24"/>
          <w:szCs w:val="24"/>
        </w:rPr>
        <w:t>2</w:t>
      </w:r>
    </w:p>
    <w:p>
      <w:pPr>
        <w:tabs>
          <w:tab w:val="left" w:pos="-108"/>
          <w:tab w:val="left" w:pos="0"/>
          <w:tab w:val="left" w:pos="1116"/>
        </w:tabs>
        <w:rPr>
          <w:rFonts w:ascii="宋体" w:cs="宋体"/>
          <w:sz w:val="24"/>
          <w:szCs w:val="24"/>
        </w:rPr>
      </w:pPr>
      <w:r>
        <w:rPr>
          <w:rFonts w:hint="eastAsia" w:ascii="宋体" w:hAnsi="宋体" w:cs="宋体"/>
          <w:sz w:val="24"/>
          <w:szCs w:val="24"/>
        </w:rPr>
        <w:t>（三）建立健全党风廉政建设常态化、长效化机制</w:t>
      </w:r>
      <w:r>
        <w:rPr>
          <w:rFonts w:ascii="宋体"/>
          <w:sz w:val="24"/>
          <w:szCs w:val="24"/>
        </w:rPr>
        <w:t>------------------------</w:t>
      </w:r>
      <w:r>
        <w:rPr>
          <w:rFonts w:ascii="宋体" w:hAnsi="宋体"/>
          <w:sz w:val="24"/>
          <w:szCs w:val="24"/>
        </w:rPr>
        <w:t>2</w:t>
      </w:r>
      <w:r>
        <w:rPr>
          <w:rFonts w:hint="eastAsia" w:ascii="宋体" w:hAnsi="宋体"/>
          <w:sz w:val="24"/>
          <w:szCs w:val="24"/>
        </w:rPr>
        <w:t>4</w:t>
      </w:r>
    </w:p>
    <w:p>
      <w:pPr>
        <w:tabs>
          <w:tab w:val="left" w:pos="-108"/>
          <w:tab w:val="left" w:pos="0"/>
          <w:tab w:val="left" w:pos="1116"/>
        </w:tabs>
        <w:rPr>
          <w:rFonts w:ascii="宋体" w:cs="宋体"/>
          <w:sz w:val="24"/>
          <w:szCs w:val="24"/>
        </w:rPr>
      </w:pPr>
      <w:r>
        <w:rPr>
          <w:rFonts w:hint="eastAsia" w:ascii="宋体" w:hAnsi="宋体" w:cs="宋体"/>
          <w:b/>
          <w:sz w:val="24"/>
          <w:szCs w:val="24"/>
        </w:rPr>
        <w:t>六、结语：以常态化、长效化机制推动党的作风建设新的伟大工程</w:t>
      </w:r>
      <w:r>
        <w:rPr>
          <w:rFonts w:ascii="宋体"/>
          <w:sz w:val="24"/>
          <w:szCs w:val="24"/>
        </w:rPr>
        <w:t>-----------</w:t>
      </w:r>
      <w:r>
        <w:rPr>
          <w:rFonts w:ascii="宋体" w:hAnsi="宋体"/>
          <w:sz w:val="24"/>
          <w:szCs w:val="24"/>
        </w:rPr>
        <w:t>2</w:t>
      </w:r>
      <w:r>
        <w:rPr>
          <w:rFonts w:hint="eastAsia" w:ascii="宋体" w:hAnsi="宋体"/>
          <w:sz w:val="24"/>
          <w:szCs w:val="24"/>
        </w:rPr>
        <w:t>6</w:t>
      </w:r>
    </w:p>
    <w:p>
      <w:pPr>
        <w:tabs>
          <w:tab w:val="left" w:pos="-108"/>
          <w:tab w:val="left" w:pos="0"/>
          <w:tab w:val="left" w:pos="1116"/>
        </w:tabs>
        <w:rPr>
          <w:rFonts w:ascii="宋体" w:cs="宋体"/>
          <w:b/>
          <w:sz w:val="24"/>
          <w:szCs w:val="24"/>
        </w:rPr>
      </w:pPr>
      <w:r>
        <w:rPr>
          <w:rFonts w:hint="eastAsia" w:ascii="宋体" w:hAnsi="宋体" w:cs="宋体"/>
          <w:b/>
          <w:sz w:val="24"/>
          <w:szCs w:val="24"/>
        </w:rPr>
        <w:t>参考文献</w:t>
      </w:r>
      <w:r>
        <w:rPr>
          <w:rFonts w:ascii="宋体"/>
          <w:sz w:val="24"/>
          <w:szCs w:val="24"/>
        </w:rPr>
        <w:t>-----------------------------------------------------------</w:t>
      </w:r>
      <w:r>
        <w:rPr>
          <w:rFonts w:ascii="宋体" w:hAnsi="宋体"/>
          <w:sz w:val="24"/>
          <w:szCs w:val="24"/>
        </w:rPr>
        <w:t>2</w:t>
      </w:r>
      <w:r>
        <w:rPr>
          <w:rFonts w:hint="eastAsia" w:ascii="宋体" w:hAnsi="宋体"/>
          <w:sz w:val="24"/>
          <w:szCs w:val="24"/>
        </w:rPr>
        <w:t>8</w:t>
      </w:r>
    </w:p>
    <w:p>
      <w:pPr>
        <w:spacing w:line="560" w:lineRule="exact"/>
        <w:ind w:firstLine="3975" w:firstLineChars="1100"/>
        <w:rPr>
          <w:b/>
          <w:sz w:val="36"/>
          <w:szCs w:val="36"/>
        </w:rPr>
      </w:pPr>
      <w:r>
        <w:rPr>
          <w:rFonts w:hint="eastAsia"/>
          <w:b/>
          <w:sz w:val="36"/>
          <w:szCs w:val="36"/>
        </w:rPr>
        <w:t>摘</w:t>
      </w:r>
      <w:r>
        <w:rPr>
          <w:b/>
          <w:sz w:val="36"/>
          <w:szCs w:val="36"/>
        </w:rPr>
        <w:t xml:space="preserve">    </w:t>
      </w:r>
      <w:r>
        <w:rPr>
          <w:rFonts w:hint="eastAsia"/>
          <w:b/>
          <w:sz w:val="36"/>
          <w:szCs w:val="36"/>
        </w:rPr>
        <w:t>要</w:t>
      </w:r>
    </w:p>
    <w:p>
      <w:pPr>
        <w:spacing w:line="480" w:lineRule="exact"/>
        <w:ind w:firstLine="720" w:firstLineChars="200"/>
        <w:jc w:val="center"/>
        <w:rPr>
          <w:sz w:val="36"/>
          <w:szCs w:val="36"/>
        </w:rPr>
      </w:pPr>
    </w:p>
    <w:p>
      <w:pPr>
        <w:tabs>
          <w:tab w:val="left" w:pos="153"/>
        </w:tabs>
        <w:spacing w:line="360" w:lineRule="auto"/>
        <w:ind w:firstLine="560" w:firstLineChars="200"/>
        <w:rPr>
          <w:rFonts w:ascii="宋体" w:cs="宋体"/>
          <w:sz w:val="28"/>
          <w:szCs w:val="28"/>
        </w:rPr>
      </w:pPr>
      <w:r>
        <w:rPr>
          <w:rFonts w:hint="eastAsia" w:ascii="宋体" w:hAnsi="宋体" w:cs="宋体"/>
          <w:sz w:val="28"/>
          <w:szCs w:val="28"/>
        </w:rPr>
        <w:t>本课题坚持辩证唯物主义和历史唯物主义基本原理，科学总结马克思主义经典作家党建学说视野中有关常态化、长效化机制的论述，从中提炼其基本理论和基本观点，作为理论基础。宏观梳理中国共产党有关作风建设常态化、长效化机制的建设的历史进程，从中总结出常态化、长效化机制建设的基本经验。在此基础上，运用马克思主义党建学说和中共建设史上作风建设常态化、长效化机制的基本理论，观照目前党的作风建设存在的问题。科学分析出现这些问题的原因。针对当前党的作风建设存在问题及其原因，探索构建党的作风建设常态化、长效化机制的原则、要素和内容。力图探索出一套实效性强的作风建设常态化、长效化机制的基本模式。</w:t>
      </w: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line="520" w:lineRule="exact"/>
        <w:rPr>
          <w:rFonts w:ascii="黑体" w:hAnsi="黑体" w:eastAsia="黑体" w:cs="宋体"/>
          <w:b/>
          <w:color w:val="000000"/>
          <w:sz w:val="32"/>
          <w:szCs w:val="32"/>
        </w:rPr>
      </w:pPr>
    </w:p>
    <w:p>
      <w:pPr>
        <w:tabs>
          <w:tab w:val="left" w:pos="153"/>
        </w:tabs>
        <w:spacing w:after="0" w:line="520" w:lineRule="exact"/>
        <w:ind w:firstLine="643" w:firstLineChars="200"/>
        <w:jc w:val="center"/>
        <w:rPr>
          <w:rFonts w:ascii="宋体" w:cs="宋体"/>
          <w:b/>
          <w:color w:val="000000"/>
          <w:sz w:val="32"/>
          <w:szCs w:val="32"/>
        </w:rPr>
      </w:pPr>
      <w:r>
        <w:rPr>
          <w:rFonts w:hint="eastAsia" w:ascii="宋体" w:hAnsi="宋体" w:cs="宋体"/>
          <w:b/>
          <w:color w:val="000000"/>
          <w:sz w:val="32"/>
          <w:szCs w:val="32"/>
        </w:rPr>
        <w:t>正文</w:t>
      </w:r>
    </w:p>
    <w:p>
      <w:pPr>
        <w:tabs>
          <w:tab w:val="left" w:pos="153"/>
        </w:tabs>
        <w:spacing w:after="0" w:line="520" w:lineRule="exact"/>
        <w:ind w:firstLine="560" w:firstLineChars="200"/>
        <w:rPr>
          <w:rFonts w:ascii="宋体" w:cs="宋体"/>
          <w:color w:val="000000"/>
          <w:sz w:val="28"/>
          <w:szCs w:val="28"/>
        </w:rPr>
      </w:pPr>
      <w:r>
        <w:rPr>
          <w:rFonts w:hint="eastAsia" w:ascii="宋体" w:hAnsi="宋体" w:cs="宋体"/>
          <w:color w:val="000000"/>
          <w:sz w:val="28"/>
          <w:szCs w:val="28"/>
        </w:rPr>
        <w:t>作风建设是中国共产党加强自身建设的重要方面。作风问题关系党的形象，关系人心向背，关系党的执政基础。加强作风建设是一项长期任务，解决作风问题是一项经常性工作。建立健全作风建设常态化、长效化机制，是落实党要管党、从严治党的重要举措。在全面从严治党的新形势下，建立健全作风建设常态化、长效化机制具有重要的理论意义和现实意义。</w:t>
      </w:r>
    </w:p>
    <w:p>
      <w:pPr>
        <w:numPr>
          <w:ilvl w:val="0"/>
          <w:numId w:val="1"/>
        </w:numPr>
        <w:spacing w:after="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马克思主义政党关于作风建设常态化、长效化机制的基本理论</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党的作风（党风）概念的形成经历了一个长期的发展过程。在马克思主义政党发展史上，最早使用“作风”这一概念的是恩格斯。</w:t>
      </w:r>
      <w:r>
        <w:rPr>
          <w:rFonts w:ascii="宋体" w:hAnsi="宋体" w:cs="宋体"/>
          <w:color w:val="000000"/>
          <w:sz w:val="28"/>
          <w:szCs w:val="28"/>
        </w:rPr>
        <w:t>1879</w:t>
      </w:r>
      <w:r>
        <w:rPr>
          <w:rFonts w:hint="eastAsia" w:ascii="宋体" w:hAnsi="宋体" w:cs="宋体"/>
          <w:color w:val="000000"/>
          <w:sz w:val="28"/>
          <w:szCs w:val="28"/>
        </w:rPr>
        <w:t>年恩格斯在致德国工人阶级领导人的信中，谈到党内生活和党的建设问题开始使用“作风”一词。十月革命以后，列宁在批评苏维埃国家机关中的官僚主义和拖拉作风时，也多次使用这一概念。</w:t>
      </w:r>
      <w:r>
        <w:rPr>
          <w:rFonts w:ascii="宋体" w:hAnsi="宋体" w:cs="宋体"/>
          <w:color w:val="000000"/>
          <w:sz w:val="28"/>
          <w:szCs w:val="28"/>
        </w:rPr>
        <w:t>1924</w:t>
      </w:r>
      <w:r>
        <w:rPr>
          <w:rFonts w:hint="eastAsia" w:ascii="宋体" w:hAnsi="宋体" w:cs="宋体"/>
          <w:color w:val="000000"/>
          <w:sz w:val="28"/>
          <w:szCs w:val="28"/>
        </w:rPr>
        <w:t>年，斯大林在《论列宁主义基础》一书中提出了列宁主义的工作作风。而在中共党史上，最早提出“党风”这一概念的是毛泽东。</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作风建设是一个政党的灵魂工程，党的作风是党的性质、宗旨、纲领、路线的反映和体现，关系着党的形象，关系着人心向背，关系着党的生死存亡和国家的前途和命运。因此，马克思主义政党，尤其是中国共产党历来十分重视党的作风建设，并将其作为党的建设的重要组成部分，而党风建设又是一个长期的、系统的复杂工程。当前国内国外环境复杂，中国共产党的作风建设面临严峻挑战。建立和完善党的作风建设的常态化和长效化机制就成为一个十分重要的课题，要研究解决这个问题，首先需要的是了解马克思主义政党关于作风建设的常态化和长效化机制的基本理论。</w:t>
      </w:r>
    </w:p>
    <w:p>
      <w:pPr>
        <w:numPr>
          <w:ilvl w:val="0"/>
          <w:numId w:val="2"/>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马克思主义理论视野中关于作风建设的常态化和长效化机制的论述</w:t>
      </w:r>
      <w:r>
        <w:rPr>
          <w:rFonts w:ascii="宋体" w:hAnsi="宋体" w:cs="楷体"/>
          <w:b/>
          <w:bCs/>
          <w:color w:val="000000"/>
          <w:sz w:val="28"/>
          <w:szCs w:val="28"/>
        </w:rPr>
        <w:t xml:space="preserve"> </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马克思、恩格斯在指导工人阶级革命和运动的过程中，先后撰写的《共产党宣言》、《成立宣言》、《哥达纲领批判》等一系列重要著作中，其中就蕴含着马克思主义政党作风建设的宝贵思想。</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首先，马克思、恩格斯主张根据各国实际情况，将马克思主义基本原理同各国实际相结合。恩格斯晚年就明确要求各国无产阶级政党必须把马克思主义的普遍真理与自身实际相结合，他在《流亡者文献》一文中指出“党的策略不是凭空腹造的，而是根据党所处的客观环境制订的，它一定要适合自己国家的情况”。其次，马克思、恩格斯认为无产阶级政党必须坚持群众观点。在《神圣家族》一书中，马克思、恩格斯在充分肯定了人民群众历史创造者的地位；马恩还主张发展群众力量，动员群众，依靠群众的力量进行无产阶级运动。“历史活动是群众的事业，随着历史活动的深入，必将是群众队伍的扩大”。最后，马克思、恩格斯还主张发扬党内民主，严肃党的纪律。马克思、恩格斯在发扬民主的同时，更加注重党内自由，开创了无产阶级政党批评与自我批评作风的先河。在</w:t>
      </w:r>
      <w:r>
        <w:rPr>
          <w:rFonts w:ascii="宋体" w:hAnsi="宋体" w:cs="宋体"/>
          <w:color w:val="000000"/>
          <w:sz w:val="28"/>
          <w:szCs w:val="28"/>
        </w:rPr>
        <w:t>1889</w:t>
      </w:r>
      <w:r>
        <w:rPr>
          <w:rFonts w:hint="eastAsia" w:ascii="宋体" w:hAnsi="宋体" w:cs="宋体"/>
          <w:color w:val="000000"/>
          <w:sz w:val="28"/>
          <w:szCs w:val="28"/>
        </w:rPr>
        <w:t>年第二国际成立之初，恩格斯强调指出：“不要再总是过分客气地对待党内的官吏</w:t>
      </w:r>
      <w:r>
        <w:rPr>
          <w:rFonts w:ascii="宋体" w:hAnsi="宋体" w:cs="宋体"/>
          <w:color w:val="000000"/>
          <w:sz w:val="28"/>
          <w:szCs w:val="28"/>
        </w:rPr>
        <w:t>——</w:t>
      </w:r>
      <w:r>
        <w:rPr>
          <w:rFonts w:hint="eastAsia" w:ascii="宋体" w:hAnsi="宋体" w:cs="宋体"/>
          <w:color w:val="000000"/>
          <w:sz w:val="28"/>
          <w:szCs w:val="28"/>
        </w:rPr>
        <w:t>自己的仆人，不要再总是把他们当作完美无缺的官僚，百依百顺服从他们，而不进行批评”。恩格斯还主张通过党内批评和自我批评形式，以及党报、党刊的形式给予以辩论和批评领导的自由，从而对无产阶级政党进行教育和团结。</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综上所述，不难看出，马克思、恩格斯对于无产阶级政党建设方面蕴含了大量的作风建设的思想，这些理论对中国共产党建立和完善党的作风建设的常态化和长效化机制的探索有着重要的实践和理论指导意义。</w:t>
      </w:r>
    </w:p>
    <w:p>
      <w:pPr>
        <w:spacing w:after="0" w:line="360" w:lineRule="auto"/>
        <w:ind w:firstLine="560" w:firstLineChars="200"/>
        <w:rPr>
          <w:color w:val="000000"/>
          <w:sz w:val="28"/>
          <w:szCs w:val="28"/>
        </w:rPr>
      </w:pPr>
      <w:r>
        <w:rPr>
          <w:rFonts w:hint="eastAsia"/>
          <w:color w:val="000000"/>
          <w:sz w:val="28"/>
          <w:szCs w:val="28"/>
        </w:rPr>
        <w:t>列宁在领导俄国社会主义革命和建设的过程中，形成了很多马克思主义政党作风建设的宝贵思想。从多个角度深刻揭示了马克思主义政党作风建设的规律，为马克思主义政党作风建设提供了丰富的理论基础。列宁格外关注无产阶级政党党员的质量问题，在他主持召开的俄共（布）十大通过的《关于党的建设问题的决议》中，他强调：“党内总的任务不是在数量上扩充党的队伍，而是改善它的质量，提高全体党员的觉悟，加强他们的共产主义教育，发挥他们的积极性、主动性和创造性，并在这一基础上达到全党队伍的绝对的统一。”列宁在《关于工会在新经济政策条件下的作用和任务的提纲草案》还指出无产阶级政党“最严重最可怕的危险之一，就是脱离群众”；此外，列宁在《谈谈政治同教育的混淆》一文中强调：“自我批评对于任何一个富有活力、朝气蓬勃的政党来说都是绝对必要的。”斯大林也认为：在无产阶级政党“取得了政权以后，尤其需要自我批评”。</w:t>
      </w:r>
    </w:p>
    <w:p>
      <w:pPr>
        <w:spacing w:after="0" w:line="360" w:lineRule="auto"/>
        <w:ind w:firstLine="560" w:firstLineChars="200"/>
        <w:rPr>
          <w:color w:val="000000"/>
          <w:sz w:val="28"/>
          <w:szCs w:val="28"/>
        </w:rPr>
      </w:pPr>
      <w:r>
        <w:rPr>
          <w:rFonts w:hint="eastAsia"/>
          <w:color w:val="000000"/>
          <w:sz w:val="28"/>
          <w:szCs w:val="28"/>
        </w:rPr>
        <w:t>由此可见，列宁执政党作风建设思想，也为中国共产党作风建设思想提供了有益借鉴。同样对中国共产党建立和完善党的作风建设的常态化和长效化机制的探索有着重要的实践意义和理论指导意义。</w:t>
      </w:r>
    </w:p>
    <w:p>
      <w:pPr>
        <w:numPr>
          <w:ilvl w:val="0"/>
          <w:numId w:val="2"/>
        </w:numPr>
        <w:spacing w:after="0" w:line="360" w:lineRule="auto"/>
        <w:ind w:firstLine="562" w:firstLineChars="200"/>
        <w:rPr>
          <w:rFonts w:ascii="宋体"/>
          <w:color w:val="000000"/>
        </w:rPr>
      </w:pPr>
      <w:r>
        <w:rPr>
          <w:rFonts w:hint="eastAsia" w:ascii="宋体" w:hAnsi="宋体" w:cs="楷体"/>
          <w:b/>
          <w:bCs/>
          <w:color w:val="000000"/>
          <w:sz w:val="28"/>
          <w:szCs w:val="28"/>
        </w:rPr>
        <w:t>中国共产党建立作风建设常态化、长效化机制的历史进程和基本经验</w:t>
      </w:r>
    </w:p>
    <w:p>
      <w:pPr>
        <w:spacing w:after="0" w:line="360" w:lineRule="auto"/>
        <w:ind w:firstLine="560" w:firstLineChars="200"/>
        <w:rPr>
          <w:color w:val="000000"/>
        </w:rPr>
      </w:pPr>
      <w:r>
        <w:rPr>
          <w:rFonts w:hint="eastAsia" w:ascii="宋体" w:hAnsi="宋体" w:cs="宋体"/>
          <w:color w:val="000000"/>
          <w:sz w:val="28"/>
          <w:szCs w:val="28"/>
        </w:rPr>
        <w:t>中国共产党建党</w:t>
      </w:r>
      <w:r>
        <w:rPr>
          <w:rFonts w:ascii="宋体" w:hAnsi="宋体" w:cs="宋体"/>
          <w:color w:val="000000"/>
          <w:sz w:val="28"/>
          <w:szCs w:val="28"/>
        </w:rPr>
        <w:t>90</w:t>
      </w:r>
      <w:r>
        <w:rPr>
          <w:rFonts w:hint="eastAsia" w:ascii="宋体" w:hAnsi="宋体" w:cs="宋体"/>
          <w:color w:val="000000"/>
          <w:sz w:val="28"/>
          <w:szCs w:val="28"/>
        </w:rPr>
        <w:t>多年以来，由一个执掌地方政权的革命党转变为执掌全国政权的执政党，一直十分重视党的作风建设。在这</w:t>
      </w:r>
      <w:r>
        <w:rPr>
          <w:rFonts w:ascii="宋体" w:hAnsi="宋体" w:cs="宋体"/>
          <w:color w:val="000000"/>
          <w:sz w:val="28"/>
          <w:szCs w:val="28"/>
        </w:rPr>
        <w:t>90</w:t>
      </w:r>
      <w:r>
        <w:rPr>
          <w:rFonts w:hint="eastAsia" w:ascii="宋体" w:hAnsi="宋体" w:cs="宋体"/>
          <w:color w:val="000000"/>
          <w:sz w:val="28"/>
          <w:szCs w:val="28"/>
        </w:rPr>
        <w:t>多年来，中国共产党充分认识到了党的作风建设的复杂性、长期性和艰巨性，并积累了关于党的作风建设的宝贵经验，也充分认识到了建立和完善党的作风建设的常态化、长效化机制的重要性，要对</w:t>
      </w:r>
      <w:r>
        <w:rPr>
          <w:rFonts w:ascii="宋体" w:hAnsi="宋体" w:cs="宋体"/>
          <w:color w:val="000000"/>
          <w:sz w:val="28"/>
          <w:szCs w:val="28"/>
        </w:rPr>
        <w:t>90</w:t>
      </w:r>
      <w:r>
        <w:rPr>
          <w:rFonts w:hint="eastAsia" w:ascii="宋体" w:hAnsi="宋体" w:cs="宋体"/>
          <w:color w:val="000000"/>
          <w:sz w:val="28"/>
          <w:szCs w:val="28"/>
        </w:rPr>
        <w:t>多年来的党的作风建设有一个系统的了解，需要对不同历史时期的党的作风建设的基本经验有所了解。</w:t>
      </w:r>
    </w:p>
    <w:p>
      <w:pPr>
        <w:spacing w:after="0" w:line="360" w:lineRule="auto"/>
        <w:ind w:firstLine="560" w:firstLineChars="200"/>
        <w:rPr>
          <w:color w:val="000000"/>
          <w:sz w:val="28"/>
          <w:szCs w:val="28"/>
        </w:rPr>
      </w:pPr>
      <w:r>
        <w:rPr>
          <w:rFonts w:hint="eastAsia"/>
          <w:color w:val="000000"/>
          <w:sz w:val="28"/>
          <w:szCs w:val="28"/>
        </w:rPr>
        <w:t>在毛泽东时期，中国共产党形成了党的作风建设的比较完整的理论。毛泽东同志作为第一代领导集体的核心，是中国共产党的作风建设的首创者，他首次提出了党风这一概念，并概括出党的三大优良作风，在党的作风建设方面取得了巨大成果。</w:t>
      </w:r>
    </w:p>
    <w:p>
      <w:pPr>
        <w:spacing w:after="0" w:line="360" w:lineRule="auto"/>
        <w:ind w:firstLine="560" w:firstLineChars="200"/>
        <w:rPr>
          <w:rFonts w:ascii="宋体" w:cs="宋体"/>
          <w:color w:val="000000"/>
          <w:sz w:val="28"/>
          <w:szCs w:val="28"/>
        </w:rPr>
      </w:pPr>
      <w:r>
        <w:rPr>
          <w:rFonts w:ascii="宋体" w:hAnsi="宋体" w:cs="宋体"/>
          <w:color w:val="000000"/>
          <w:sz w:val="28"/>
          <w:szCs w:val="28"/>
        </w:rPr>
        <w:t>1941</w:t>
      </w:r>
      <w:r>
        <w:rPr>
          <w:rFonts w:hint="eastAsia" w:ascii="宋体" w:hAnsi="宋体" w:cs="宋体"/>
          <w:color w:val="000000"/>
          <w:sz w:val="28"/>
          <w:szCs w:val="28"/>
        </w:rPr>
        <w:t>年</w:t>
      </w:r>
      <w:r>
        <w:rPr>
          <w:rFonts w:ascii="宋体" w:hAnsi="宋体" w:cs="宋体"/>
          <w:color w:val="000000"/>
          <w:sz w:val="28"/>
          <w:szCs w:val="28"/>
        </w:rPr>
        <w:t>9</w:t>
      </w:r>
      <w:r>
        <w:rPr>
          <w:rFonts w:hint="eastAsia" w:ascii="宋体" w:hAnsi="宋体" w:cs="宋体"/>
          <w:color w:val="000000"/>
          <w:sz w:val="28"/>
          <w:szCs w:val="28"/>
        </w:rPr>
        <w:t>月，毛泽东在《反对主观主义和宗派主义》一文中，首次使用了“党风”这一概念。</w:t>
      </w:r>
      <w:r>
        <w:rPr>
          <w:rFonts w:ascii="宋体" w:hAnsi="宋体" w:cs="宋体"/>
          <w:color w:val="000000"/>
          <w:sz w:val="28"/>
          <w:szCs w:val="28"/>
        </w:rPr>
        <w:t>1942</w:t>
      </w:r>
      <w:r>
        <w:rPr>
          <w:rFonts w:hint="eastAsia" w:ascii="宋体" w:hAnsi="宋体" w:cs="宋体"/>
          <w:color w:val="000000"/>
          <w:sz w:val="28"/>
          <w:szCs w:val="28"/>
        </w:rPr>
        <w:t>年</w:t>
      </w:r>
      <w:r>
        <w:rPr>
          <w:rFonts w:ascii="宋体" w:hAnsi="宋体" w:cs="宋体"/>
          <w:color w:val="000000"/>
          <w:sz w:val="28"/>
          <w:szCs w:val="28"/>
        </w:rPr>
        <w:t>2</w:t>
      </w:r>
      <w:r>
        <w:rPr>
          <w:rFonts w:hint="eastAsia" w:ascii="宋体" w:hAnsi="宋体" w:cs="宋体"/>
          <w:color w:val="000000"/>
          <w:sz w:val="28"/>
          <w:szCs w:val="28"/>
        </w:rPr>
        <w:t>月，在《整顿党的作风》一文中，他又对党的“作风”的含义做了扩展。</w:t>
      </w:r>
      <w:r>
        <w:rPr>
          <w:rFonts w:ascii="宋体" w:hAnsi="宋体" w:cs="宋体"/>
          <w:color w:val="000000"/>
          <w:sz w:val="28"/>
          <w:szCs w:val="28"/>
        </w:rPr>
        <w:t>1945</w:t>
      </w:r>
      <w:r>
        <w:rPr>
          <w:rFonts w:hint="eastAsia" w:ascii="宋体" w:hAnsi="宋体" w:cs="宋体"/>
          <w:color w:val="000000"/>
          <w:sz w:val="28"/>
          <w:szCs w:val="28"/>
        </w:rPr>
        <w:t>年，在《论联合政府》的报告中，首次从理论高度上对党的优良作风进行了概括，即“以马克思列宁主义的思想理论武装起来的中国共产党，在中国人民中产生了新的工作作风，这主要的就是理论和实践相结合的作风，和人民群众紧密联系在一起的作风，以及自我批评的作风。”</w:t>
      </w:r>
      <w:r>
        <w:rPr>
          <w:rFonts w:ascii="宋体" w:hAnsi="宋体" w:cs="宋体"/>
          <w:color w:val="000000"/>
          <w:sz w:val="28"/>
          <w:szCs w:val="28"/>
        </w:rPr>
        <w:t>1949</w:t>
      </w:r>
      <w:r>
        <w:rPr>
          <w:rFonts w:hint="eastAsia" w:ascii="宋体" w:hAnsi="宋体" w:cs="宋体"/>
          <w:color w:val="000000"/>
          <w:sz w:val="28"/>
          <w:szCs w:val="28"/>
        </w:rPr>
        <w:t>年七届二中全会上，他告诫全党要保持“两个务必”，即务必保持谦虚谨慎、不骄不躁的作风，务必保持艰苦奋斗的作风。</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从</w:t>
      </w:r>
      <w:r>
        <w:rPr>
          <w:rFonts w:ascii="宋体" w:hAnsi="宋体" w:cs="宋体"/>
          <w:color w:val="000000"/>
          <w:sz w:val="28"/>
          <w:szCs w:val="28"/>
        </w:rPr>
        <w:t>1941</w:t>
      </w:r>
      <w:r>
        <w:rPr>
          <w:rFonts w:hint="eastAsia" w:ascii="宋体" w:hAnsi="宋体" w:cs="宋体"/>
          <w:color w:val="000000"/>
          <w:sz w:val="28"/>
          <w:szCs w:val="28"/>
        </w:rPr>
        <w:t>年</w:t>
      </w:r>
      <w:r>
        <w:rPr>
          <w:rFonts w:ascii="宋体" w:hAnsi="宋体" w:cs="宋体"/>
          <w:color w:val="000000"/>
          <w:sz w:val="28"/>
          <w:szCs w:val="28"/>
        </w:rPr>
        <w:t>——1945</w:t>
      </w:r>
      <w:r>
        <w:rPr>
          <w:rFonts w:hint="eastAsia" w:ascii="宋体" w:hAnsi="宋体" w:cs="宋体"/>
          <w:color w:val="000000"/>
          <w:sz w:val="28"/>
          <w:szCs w:val="28"/>
        </w:rPr>
        <w:t>年，中国共产党以延安为中心，在全党范围内开展了一场整风运动，从而为中国共产党的作风建设开创了独具特色的形式。新中国成立后，以毛泽东为首的党中央始终高度重视执政党的作风建设问题，继续在全党开展了大规模的整风运动，通过整党整风提高党员质量，继承和发扬党的优良传统和作风。</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毛泽东时期的党的作风建设成就，主要集中在革命党的建设方面，关于执政党的作风建设则尚处于探索阶段，这些有益的探索为后来的党的作风建设打下了坚实的基础。</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邓小平同志作为党的第二代领导集体的核心，对新时期党的作风建设的也做出了独特的贡献。最重要的是重新恢复中国共产党的优良作风。</w:t>
      </w:r>
      <w:r>
        <w:rPr>
          <w:rFonts w:ascii="宋体" w:hAnsi="宋体" w:cs="宋体"/>
          <w:color w:val="000000"/>
          <w:sz w:val="28"/>
          <w:szCs w:val="28"/>
        </w:rPr>
        <w:t>1977</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月，邓小平在中共十届三中全会上强调：“要搞好我们的党风、军风、民风，关键是要搞好党风。”</w:t>
      </w:r>
      <w:r>
        <w:rPr>
          <w:rFonts w:ascii="宋体" w:hAnsi="宋体" w:cs="宋体"/>
          <w:color w:val="000000"/>
          <w:sz w:val="28"/>
          <w:szCs w:val="28"/>
        </w:rPr>
        <w:t>1980</w:t>
      </w:r>
      <w:r>
        <w:rPr>
          <w:rFonts w:hint="eastAsia" w:ascii="宋体" w:hAnsi="宋体" w:cs="宋体"/>
          <w:color w:val="000000"/>
          <w:sz w:val="28"/>
          <w:szCs w:val="28"/>
        </w:rPr>
        <w:t>年</w:t>
      </w:r>
      <w:r>
        <w:rPr>
          <w:rFonts w:ascii="宋体" w:hAnsi="宋体" w:cs="宋体"/>
          <w:color w:val="000000"/>
          <w:sz w:val="28"/>
          <w:szCs w:val="28"/>
        </w:rPr>
        <w:t>2</w:t>
      </w:r>
      <w:r>
        <w:rPr>
          <w:rFonts w:hint="eastAsia" w:ascii="宋体" w:hAnsi="宋体" w:cs="宋体"/>
          <w:color w:val="000000"/>
          <w:sz w:val="28"/>
          <w:szCs w:val="28"/>
        </w:rPr>
        <w:t>月中共十一届五中全会通过了《党内政治生活的若干准则》。</w:t>
      </w:r>
      <w:r>
        <w:rPr>
          <w:rFonts w:ascii="宋体" w:hAnsi="宋体" w:cs="宋体"/>
          <w:color w:val="000000"/>
          <w:sz w:val="28"/>
          <w:szCs w:val="28"/>
        </w:rPr>
        <w:t>1980</w:t>
      </w:r>
      <w:r>
        <w:rPr>
          <w:rFonts w:hint="eastAsia" w:ascii="宋体" w:hAnsi="宋体" w:cs="宋体"/>
          <w:color w:val="000000"/>
          <w:sz w:val="28"/>
          <w:szCs w:val="28"/>
        </w:rPr>
        <w:t>年</w:t>
      </w:r>
      <w:r>
        <w:rPr>
          <w:rFonts w:ascii="宋体" w:hAnsi="宋体" w:cs="宋体"/>
          <w:color w:val="000000"/>
          <w:sz w:val="28"/>
          <w:szCs w:val="28"/>
        </w:rPr>
        <w:t>8</w:t>
      </w:r>
      <w:r>
        <w:rPr>
          <w:rFonts w:hint="eastAsia" w:ascii="宋体" w:hAnsi="宋体" w:cs="宋体"/>
          <w:color w:val="000000"/>
          <w:sz w:val="28"/>
          <w:szCs w:val="28"/>
        </w:rPr>
        <w:t>月，邓小平在中共中央政治局扩大会议上发表了《党和国家领导制度的改革》的重要讲话。此外，陈云于</w:t>
      </w:r>
      <w:r>
        <w:rPr>
          <w:rFonts w:ascii="宋体" w:hAnsi="宋体" w:cs="宋体"/>
          <w:color w:val="000000"/>
          <w:sz w:val="28"/>
          <w:szCs w:val="28"/>
        </w:rPr>
        <w:t>1980</w:t>
      </w:r>
      <w:r>
        <w:rPr>
          <w:rFonts w:hint="eastAsia" w:ascii="宋体" w:hAnsi="宋体" w:cs="宋体"/>
          <w:color w:val="000000"/>
          <w:sz w:val="28"/>
          <w:szCs w:val="28"/>
        </w:rPr>
        <w:t>年</w:t>
      </w:r>
      <w:r>
        <w:rPr>
          <w:rFonts w:ascii="宋体" w:hAnsi="宋体" w:cs="宋体"/>
          <w:color w:val="000000"/>
          <w:sz w:val="28"/>
          <w:szCs w:val="28"/>
        </w:rPr>
        <w:t>11</w:t>
      </w:r>
      <w:r>
        <w:rPr>
          <w:rFonts w:hint="eastAsia" w:ascii="宋体" w:hAnsi="宋体" w:cs="宋体"/>
          <w:color w:val="000000"/>
          <w:sz w:val="28"/>
          <w:szCs w:val="28"/>
        </w:rPr>
        <w:t>月提出</w:t>
      </w:r>
      <w:r>
        <w:rPr>
          <w:rFonts w:ascii="宋体" w:hAnsi="宋体" w:cs="宋体"/>
          <w:color w:val="000000"/>
          <w:sz w:val="28"/>
          <w:szCs w:val="28"/>
        </w:rPr>
        <w:t>:</w:t>
      </w:r>
      <w:r>
        <w:rPr>
          <w:rFonts w:hint="eastAsia" w:ascii="宋体" w:hAnsi="宋体" w:cs="宋体"/>
          <w:color w:val="000000"/>
          <w:sz w:val="28"/>
          <w:szCs w:val="28"/>
        </w:rPr>
        <w:t>“执政党的党风问题是有关党的生死存亡的问题。因此</w:t>
      </w:r>
      <w:r>
        <w:rPr>
          <w:rFonts w:ascii="宋体" w:cs="宋体"/>
          <w:color w:val="000000"/>
          <w:sz w:val="28"/>
          <w:szCs w:val="28"/>
        </w:rPr>
        <w:t>,</w:t>
      </w:r>
      <w:r>
        <w:rPr>
          <w:rFonts w:hint="eastAsia" w:ascii="宋体" w:hAnsi="宋体" w:cs="宋体"/>
          <w:color w:val="000000"/>
          <w:sz w:val="28"/>
          <w:szCs w:val="28"/>
        </w:rPr>
        <w:t>党风问题必须抓紧搞</w:t>
      </w:r>
      <w:r>
        <w:rPr>
          <w:rFonts w:ascii="宋体" w:cs="宋体"/>
          <w:color w:val="000000"/>
          <w:sz w:val="28"/>
          <w:szCs w:val="28"/>
        </w:rPr>
        <w:t>,</w:t>
      </w:r>
      <w:r>
        <w:rPr>
          <w:rFonts w:hint="eastAsia" w:ascii="宋体" w:hAnsi="宋体" w:cs="宋体"/>
          <w:color w:val="000000"/>
          <w:sz w:val="28"/>
          <w:szCs w:val="28"/>
        </w:rPr>
        <w:t>永远搞。”这一科学论断</w:t>
      </w:r>
      <w:r>
        <w:rPr>
          <w:rFonts w:ascii="宋体" w:cs="宋体"/>
          <w:color w:val="000000"/>
          <w:sz w:val="28"/>
          <w:szCs w:val="28"/>
        </w:rPr>
        <w:t>,</w:t>
      </w:r>
      <w:r>
        <w:rPr>
          <w:rFonts w:hint="eastAsia" w:ascii="宋体" w:hAnsi="宋体" w:cs="宋体"/>
          <w:color w:val="000000"/>
          <w:sz w:val="28"/>
          <w:szCs w:val="28"/>
        </w:rPr>
        <w:t>标志着我们党对社会主义时期党风建设的认识达到了一个新的理论高度</w:t>
      </w:r>
      <w:r>
        <w:rPr>
          <w:rFonts w:ascii="宋体" w:cs="宋体"/>
          <w:color w:val="000000"/>
          <w:sz w:val="28"/>
          <w:szCs w:val="28"/>
        </w:rPr>
        <w:t>,</w:t>
      </w:r>
      <w:r>
        <w:rPr>
          <w:rFonts w:hint="eastAsia" w:ascii="宋体" w:hAnsi="宋体" w:cs="宋体"/>
          <w:color w:val="000000"/>
          <w:sz w:val="28"/>
          <w:szCs w:val="28"/>
        </w:rPr>
        <w:t>是对马列主义、毛泽东思想建党学说的丰富和发展；这一科学论断，丰富了党的作风建设的常态化、长效化的基本理论，在党和国家政治生活中产生了重大影响</w:t>
      </w:r>
      <w:r>
        <w:rPr>
          <w:rFonts w:ascii="宋体" w:cs="宋体"/>
          <w:color w:val="000000"/>
          <w:sz w:val="28"/>
          <w:szCs w:val="28"/>
        </w:rPr>
        <w:t>,</w:t>
      </w:r>
      <w:r>
        <w:rPr>
          <w:rFonts w:hint="eastAsia" w:ascii="宋体" w:hAnsi="宋体" w:cs="宋体"/>
          <w:color w:val="000000"/>
          <w:sz w:val="28"/>
          <w:szCs w:val="28"/>
        </w:rPr>
        <w:t>把党的作风建设的常态化、长效化机制建设提高到了一个新的水平。</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在邓小平时期也重新确立了整风运动的正确地位，从</w:t>
      </w:r>
      <w:r>
        <w:rPr>
          <w:rFonts w:ascii="宋体" w:hAnsi="宋体" w:cs="宋体"/>
          <w:color w:val="000000"/>
          <w:sz w:val="28"/>
          <w:szCs w:val="28"/>
        </w:rPr>
        <w:t>1984</w:t>
      </w:r>
      <w:r>
        <w:rPr>
          <w:rFonts w:hint="eastAsia" w:ascii="宋体" w:hAnsi="宋体" w:cs="宋体"/>
          <w:color w:val="000000"/>
          <w:sz w:val="28"/>
          <w:szCs w:val="28"/>
        </w:rPr>
        <w:t>年到</w:t>
      </w:r>
      <w:r>
        <w:rPr>
          <w:rFonts w:ascii="宋体" w:hAnsi="宋体" w:cs="宋体"/>
          <w:color w:val="000000"/>
          <w:sz w:val="28"/>
          <w:szCs w:val="28"/>
        </w:rPr>
        <w:t>1986</w:t>
      </w:r>
      <w:r>
        <w:rPr>
          <w:rFonts w:hint="eastAsia" w:ascii="宋体" w:hAnsi="宋体" w:cs="宋体"/>
          <w:color w:val="000000"/>
          <w:sz w:val="28"/>
          <w:szCs w:val="28"/>
        </w:rPr>
        <w:t>年，中国共产党进行了一次全党范围的整党整风活动，继承和发扬党的优良传统和作风，提高党员的质量和整体水平。这样，中共十一届三中全会以来，中国共产党不仅重新确立了解放思想、实事求是的思想路线，而且还重新恢复我们党的优良作风，继续采取整风的形式加强党的建设，在发扬党的优良作风的基础上，又给党的作风建设注入新的活力。邓小平为核心的第二代领导集体对作风建设所做的重要贡献，对新时期党的作风建设也产生了深远的影响。</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江泽民同志作为党的第三代领导集体的核心，对于党的作风建设也积累了丰富的历史经验。一是把执政条件下党的作风建设提高到关系党和国家生死存亡的战略高度。党的十四大把“执政党的党风是关系党的生死存亡的问题”写进了党章。二是深入探讨了执政条件下党风建设的重大问题。</w:t>
      </w:r>
      <w:r>
        <w:rPr>
          <w:rFonts w:ascii="宋体" w:hAnsi="宋体" w:cs="宋体"/>
          <w:color w:val="000000"/>
          <w:sz w:val="28"/>
          <w:szCs w:val="28"/>
        </w:rPr>
        <w:t>1990</w:t>
      </w:r>
      <w:r>
        <w:rPr>
          <w:rFonts w:hint="eastAsia" w:ascii="宋体" w:hAnsi="宋体" w:cs="宋体"/>
          <w:color w:val="000000"/>
          <w:sz w:val="28"/>
          <w:szCs w:val="28"/>
        </w:rPr>
        <w:t>年</w:t>
      </w:r>
      <w:r>
        <w:rPr>
          <w:rFonts w:ascii="宋体" w:hAnsi="宋体" w:cs="宋体"/>
          <w:color w:val="000000"/>
          <w:sz w:val="28"/>
          <w:szCs w:val="28"/>
        </w:rPr>
        <w:t>3</w:t>
      </w:r>
      <w:r>
        <w:rPr>
          <w:rFonts w:hint="eastAsia" w:ascii="宋体" w:hAnsi="宋体" w:cs="宋体"/>
          <w:color w:val="000000"/>
          <w:sz w:val="28"/>
          <w:szCs w:val="28"/>
        </w:rPr>
        <w:t>月，中共十三届六中全会审议通过了《中共中央关于加强党同人民群众联系的决定》。</w:t>
      </w:r>
      <w:r>
        <w:rPr>
          <w:rFonts w:ascii="宋体" w:hAnsi="宋体" w:cs="宋体"/>
          <w:color w:val="000000"/>
          <w:sz w:val="28"/>
          <w:szCs w:val="28"/>
        </w:rPr>
        <w:t>1994</w:t>
      </w:r>
      <w:r>
        <w:rPr>
          <w:rFonts w:hint="eastAsia" w:ascii="宋体" w:hAnsi="宋体" w:cs="宋体"/>
          <w:color w:val="000000"/>
          <w:sz w:val="28"/>
          <w:szCs w:val="28"/>
        </w:rPr>
        <w:t>年</w:t>
      </w:r>
      <w:r>
        <w:rPr>
          <w:rFonts w:ascii="宋体" w:hAnsi="宋体" w:cs="宋体"/>
          <w:color w:val="000000"/>
          <w:sz w:val="28"/>
          <w:szCs w:val="28"/>
        </w:rPr>
        <w:t>9</w:t>
      </w:r>
      <w:r>
        <w:rPr>
          <w:rFonts w:hint="eastAsia" w:ascii="宋体" w:hAnsi="宋体" w:cs="宋体"/>
          <w:color w:val="000000"/>
          <w:sz w:val="28"/>
          <w:szCs w:val="28"/>
        </w:rPr>
        <w:t>月，中共十四届四中全审议通过《中共中央关于加强党的建设几个重大问题的决定》。</w:t>
      </w:r>
      <w:r>
        <w:rPr>
          <w:rFonts w:ascii="宋体" w:hAnsi="宋体" w:cs="宋体"/>
          <w:color w:val="000000"/>
          <w:sz w:val="28"/>
          <w:szCs w:val="28"/>
        </w:rPr>
        <w:t>1998</w:t>
      </w:r>
      <w:r>
        <w:rPr>
          <w:rFonts w:hint="eastAsia" w:ascii="宋体" w:hAnsi="宋体" w:cs="宋体"/>
          <w:color w:val="000000"/>
          <w:sz w:val="28"/>
          <w:szCs w:val="28"/>
        </w:rPr>
        <w:t>年至</w:t>
      </w:r>
      <w:r>
        <w:rPr>
          <w:rFonts w:ascii="宋体" w:hAnsi="宋体" w:cs="宋体"/>
          <w:color w:val="000000"/>
          <w:sz w:val="28"/>
          <w:szCs w:val="28"/>
        </w:rPr>
        <w:t>2000</w:t>
      </w:r>
      <w:r>
        <w:rPr>
          <w:rFonts w:hint="eastAsia" w:ascii="宋体" w:hAnsi="宋体" w:cs="宋体"/>
          <w:color w:val="000000"/>
          <w:sz w:val="28"/>
          <w:szCs w:val="28"/>
        </w:rPr>
        <w:t>年，党内开展了以“讲学习、讲政治、讲正气”为主要内容的党性党风教育。</w:t>
      </w:r>
      <w:r>
        <w:rPr>
          <w:rFonts w:ascii="宋体" w:hAnsi="宋体" w:cs="宋体"/>
          <w:color w:val="000000"/>
          <w:sz w:val="28"/>
          <w:szCs w:val="28"/>
        </w:rPr>
        <w:t>2001</w:t>
      </w:r>
      <w:r>
        <w:rPr>
          <w:rFonts w:hint="eastAsia" w:ascii="宋体" w:hAnsi="宋体" w:cs="宋体"/>
          <w:color w:val="000000"/>
          <w:sz w:val="28"/>
          <w:szCs w:val="28"/>
        </w:rPr>
        <w:t>年</w:t>
      </w:r>
      <w:r>
        <w:rPr>
          <w:rFonts w:ascii="宋体" w:hAnsi="宋体" w:cs="宋体"/>
          <w:color w:val="000000"/>
          <w:sz w:val="28"/>
          <w:szCs w:val="28"/>
        </w:rPr>
        <w:t>9</w:t>
      </w:r>
      <w:r>
        <w:rPr>
          <w:rFonts w:hint="eastAsia" w:ascii="宋体" w:hAnsi="宋体" w:cs="宋体"/>
          <w:color w:val="000000"/>
          <w:sz w:val="28"/>
          <w:szCs w:val="28"/>
        </w:rPr>
        <w:t>月，十五届六中全会通过的《中共中央关于加强和改进党的作风建设的决定》提出了“八个坚持，八个反对”，并再次强调“执政党的党风，关系党的形象，关系人心向背，关系党和国家的生死存亡”。而</w:t>
      </w:r>
      <w:r>
        <w:rPr>
          <w:rFonts w:ascii="宋体" w:hAnsi="宋体" w:cs="宋体"/>
          <w:color w:val="000000"/>
          <w:sz w:val="28"/>
          <w:szCs w:val="28"/>
        </w:rPr>
        <w:t>2002</w:t>
      </w:r>
      <w:r>
        <w:rPr>
          <w:rFonts w:hint="eastAsia" w:ascii="宋体" w:hAnsi="宋体" w:cs="宋体"/>
          <w:color w:val="000000"/>
          <w:sz w:val="28"/>
          <w:szCs w:val="28"/>
        </w:rPr>
        <w:t>年</w:t>
      </w:r>
      <w:r>
        <w:rPr>
          <w:rFonts w:ascii="宋体" w:hAnsi="宋体" w:cs="宋体"/>
          <w:color w:val="000000"/>
          <w:sz w:val="28"/>
          <w:szCs w:val="28"/>
        </w:rPr>
        <w:t>11</w:t>
      </w:r>
      <w:r>
        <w:rPr>
          <w:rFonts w:hint="eastAsia" w:ascii="宋体" w:hAnsi="宋体" w:cs="宋体"/>
          <w:color w:val="000000"/>
          <w:sz w:val="28"/>
          <w:szCs w:val="28"/>
        </w:rPr>
        <w:t>月召开的十六大则强调：推进党的作风建设，核心是保持党同人民群众的血肉联系。我们党的最大政治优势是密切联系群众，党执政后的最大危险是脱离群众。</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胡锦涛同志担任总书记期间，对党的作风建设的贡献和发展也作出了巨大成就。首先，重新确定了“两个务必”的重要性。</w:t>
      </w:r>
      <w:r>
        <w:rPr>
          <w:rFonts w:ascii="宋体" w:hAnsi="宋体" w:cs="宋体"/>
          <w:color w:val="000000"/>
          <w:sz w:val="28"/>
          <w:szCs w:val="28"/>
        </w:rPr>
        <w:t>2002</w:t>
      </w:r>
      <w:r>
        <w:rPr>
          <w:rFonts w:hint="eastAsia" w:ascii="宋体" w:hAnsi="宋体" w:cs="宋体"/>
          <w:color w:val="000000"/>
          <w:sz w:val="28"/>
          <w:szCs w:val="28"/>
        </w:rPr>
        <w:t>年</w:t>
      </w:r>
      <w:r>
        <w:rPr>
          <w:rFonts w:ascii="宋体" w:hAnsi="宋体" w:cs="宋体"/>
          <w:color w:val="000000"/>
          <w:sz w:val="28"/>
          <w:szCs w:val="28"/>
        </w:rPr>
        <w:t>12</w:t>
      </w:r>
      <w:r>
        <w:rPr>
          <w:rFonts w:hint="eastAsia" w:ascii="宋体" w:hAnsi="宋体" w:cs="宋体"/>
          <w:color w:val="000000"/>
          <w:sz w:val="28"/>
          <w:szCs w:val="28"/>
        </w:rPr>
        <w:t>月，中共中央总书记胡锦涛带领中央书记处的同志来到革命圣地西柏坡考察学习，要求全党同志一定要牢记毛泽东同志倡导的“两个务必”，号召全党同志特别是领导干部大力发扬艰苦奋斗</w:t>
      </w:r>
      <w:r>
        <w:rPr>
          <w:rFonts w:ascii="宋体" w:hAnsi="宋体" w:cs="宋体"/>
          <w:color w:val="000000"/>
          <w:sz w:val="28"/>
          <w:szCs w:val="28"/>
        </w:rPr>
        <w:t xml:space="preserve"> </w:t>
      </w:r>
      <w:r>
        <w:rPr>
          <w:rFonts w:hint="eastAsia" w:ascii="宋体" w:hAnsi="宋体" w:cs="宋体"/>
          <w:color w:val="000000"/>
          <w:sz w:val="28"/>
          <w:szCs w:val="28"/>
        </w:rPr>
        <w:t>的作风。其次，为党的作风建设的打下来坚实的制度基础。</w:t>
      </w:r>
      <w:r>
        <w:rPr>
          <w:rFonts w:ascii="宋体" w:hAnsi="宋体" w:cs="宋体"/>
          <w:color w:val="000000"/>
          <w:sz w:val="28"/>
          <w:szCs w:val="28"/>
        </w:rPr>
        <w:t>2003</w:t>
      </w:r>
      <w:r>
        <w:rPr>
          <w:rFonts w:hint="eastAsia" w:ascii="宋体" w:hAnsi="宋体" w:cs="宋体"/>
          <w:color w:val="000000"/>
          <w:sz w:val="28"/>
          <w:szCs w:val="28"/>
        </w:rPr>
        <w:t>年，中共中央先后颁布实施了《中国共产党党内监督条例</w:t>
      </w:r>
      <w:r>
        <w:rPr>
          <w:rFonts w:ascii="宋体" w:hAnsi="宋体" w:cs="宋体"/>
          <w:color w:val="000000"/>
          <w:sz w:val="28"/>
          <w:szCs w:val="28"/>
        </w:rPr>
        <w:t>(</w:t>
      </w:r>
      <w:r>
        <w:rPr>
          <w:rFonts w:hint="eastAsia" w:ascii="宋体" w:hAnsi="宋体" w:cs="宋体"/>
          <w:color w:val="000000"/>
          <w:sz w:val="28"/>
          <w:szCs w:val="28"/>
        </w:rPr>
        <w:t>试行</w:t>
      </w:r>
      <w:r>
        <w:rPr>
          <w:rFonts w:ascii="宋体" w:hAnsi="宋体" w:cs="宋体"/>
          <w:color w:val="000000"/>
          <w:sz w:val="28"/>
          <w:szCs w:val="28"/>
        </w:rPr>
        <w:t>)</w:t>
      </w:r>
      <w:r>
        <w:rPr>
          <w:rFonts w:hint="eastAsia" w:ascii="宋体" w:hAnsi="宋体" w:cs="宋体"/>
          <w:color w:val="000000"/>
          <w:sz w:val="28"/>
          <w:szCs w:val="28"/>
        </w:rPr>
        <w:t>》和《中国共产党纪律处分条例》。</w:t>
      </w:r>
      <w:r>
        <w:rPr>
          <w:rFonts w:ascii="宋体" w:hAnsi="宋体" w:cs="宋体"/>
          <w:color w:val="000000"/>
          <w:sz w:val="28"/>
          <w:szCs w:val="28"/>
        </w:rPr>
        <w:t>2005</w:t>
      </w:r>
      <w:r>
        <w:rPr>
          <w:rFonts w:hint="eastAsia" w:ascii="宋体" w:hAnsi="宋体" w:cs="宋体"/>
          <w:color w:val="000000"/>
          <w:sz w:val="28"/>
          <w:szCs w:val="28"/>
        </w:rPr>
        <w:t>年中共中央制定出台了《建立健全教育、制度、监督并重的惩治和预防腐败体系实施纲要》。最后，特别重视党的领导干部的作风建设。</w:t>
      </w:r>
      <w:r>
        <w:rPr>
          <w:rFonts w:ascii="宋体" w:hAnsi="宋体" w:cs="宋体"/>
          <w:color w:val="000000"/>
          <w:sz w:val="28"/>
          <w:szCs w:val="28"/>
        </w:rPr>
        <w:t>2009</w:t>
      </w:r>
      <w:r>
        <w:rPr>
          <w:rFonts w:hint="eastAsia" w:ascii="宋体" w:hAnsi="宋体" w:cs="宋体"/>
          <w:color w:val="000000"/>
          <w:sz w:val="28"/>
          <w:szCs w:val="28"/>
        </w:rPr>
        <w:t>年</w:t>
      </w:r>
      <w:r>
        <w:rPr>
          <w:rFonts w:ascii="宋体" w:hAnsi="宋体" w:cs="宋体"/>
          <w:color w:val="000000"/>
          <w:sz w:val="28"/>
          <w:szCs w:val="28"/>
        </w:rPr>
        <w:t>1</w:t>
      </w:r>
      <w:r>
        <w:rPr>
          <w:rFonts w:hint="eastAsia" w:ascii="宋体" w:hAnsi="宋体" w:cs="宋体"/>
          <w:color w:val="000000"/>
          <w:sz w:val="28"/>
          <w:szCs w:val="28"/>
        </w:rPr>
        <w:t>月，胡锦涛在中央纪委第三次全体会议上发表重要讲话指出，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r>
        <w:rPr>
          <w:rFonts w:ascii="宋体" w:hAnsi="宋体" w:cs="宋体"/>
          <w:color w:val="000000"/>
          <w:sz w:val="28"/>
          <w:szCs w:val="28"/>
        </w:rPr>
        <w:t>2009</w:t>
      </w:r>
      <w:r>
        <w:rPr>
          <w:rFonts w:hint="eastAsia" w:ascii="宋体" w:hAnsi="宋体" w:cs="宋体"/>
          <w:color w:val="000000"/>
          <w:sz w:val="28"/>
          <w:szCs w:val="28"/>
        </w:rPr>
        <w:t>年</w:t>
      </w:r>
      <w:r>
        <w:rPr>
          <w:rFonts w:ascii="宋体" w:hAnsi="宋体" w:cs="宋体"/>
          <w:color w:val="000000"/>
          <w:sz w:val="28"/>
          <w:szCs w:val="28"/>
        </w:rPr>
        <w:t>9</w:t>
      </w:r>
      <w:r>
        <w:rPr>
          <w:rFonts w:hint="eastAsia" w:ascii="宋体" w:hAnsi="宋体" w:cs="宋体"/>
          <w:color w:val="000000"/>
          <w:sz w:val="28"/>
          <w:szCs w:val="28"/>
        </w:rPr>
        <w:t>月，中共十七届四中全会审议通过了《中共中央关于加强和改进新形势下党的建设若干重大问题的决定》，特别强调指出，执政党的党风，关系党的形象，关系党和人民事业成败。</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的十八大以来，习近平就加强党的作风建设发表了一系列重要讲话，强调建立一整套科学合理的法规制度，推动作风建设常态化长效化。深入学习贯彻习近平同志重要讲话精神，对于把作风建设不断引向深入，努力实现作风根本性好转，具有重要意义。</w:t>
      </w:r>
      <w:r>
        <w:rPr>
          <w:rFonts w:ascii="宋体" w:hAnsi="宋体" w:cs="宋体"/>
          <w:color w:val="000000"/>
          <w:sz w:val="28"/>
          <w:szCs w:val="28"/>
        </w:rPr>
        <w:t xml:space="preserve"> </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习近平同志强调：“制度问题更带有根本性、全局性、稳定性、长期性。”制度建设作为党的建设系统工程中一项根本性基础性建设，是实现作风建设常态化长效化的根本保障。</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由此可见，创立了马克思主义的马克思恩格斯，在他们的无产阶级政党建设理论以及无产阶级革命理论中蕴含了丰富的关于马克思主义政党的作风建设的思想，不仅成为列宁执政党作风建设思想的理论源头，也和列宁无产阶级政党作风建设思想一样，对中国共产党的形成党的作风建设的常态化和长效化机制起了重要的指导作用。从马克思恩格斯到列宁，再到中国共产党的九十年，中国共产党的所形成党的作风建设的常态化和长效化机制的宝贵经验，都已经成为党的作风建设的常态化和长效化机制的重要理论，为党的作风建设常态化和长效化机制最终形成，打下了坚实的理论基础。</w:t>
      </w:r>
    </w:p>
    <w:p>
      <w:pPr>
        <w:numPr>
          <w:ilvl w:val="0"/>
          <w:numId w:val="3"/>
        </w:numPr>
        <w:spacing w:after="0" w:line="360" w:lineRule="auto"/>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当前党的作风建设常态化、长效化机制过程中存在的主要问题</w:t>
      </w:r>
    </w:p>
    <w:p>
      <w:pPr>
        <w:numPr>
          <w:ilvl w:val="0"/>
          <w:numId w:val="4"/>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理想信念缺失，党性观念淡薄</w:t>
      </w:r>
    </w:p>
    <w:p>
      <w:pPr>
        <w:spacing w:after="0" w:line="360" w:lineRule="auto"/>
        <w:ind w:firstLine="560" w:firstLineChars="200"/>
        <w:rPr>
          <w:color w:val="000000"/>
          <w:sz w:val="28"/>
          <w:szCs w:val="28"/>
        </w:rPr>
      </w:pPr>
      <w:r>
        <w:rPr>
          <w:rFonts w:hint="eastAsia"/>
          <w:color w:val="000000"/>
          <w:sz w:val="28"/>
          <w:szCs w:val="28"/>
        </w:rPr>
        <w:t>习近平指出：“形式主义、官僚主义、享乐主义、奢靡之风，说到底，是与理想信念不坚定、不牢固联系在一起的。”理想信念的缺失是作风建设出问题的根源，工作作风、生活作风只不过是思想作风外化的表象。我们党从革命到建设再到改革之所以能够取得一系列的成就，克服接连不断的挑战，靠的是理想信念。理想信念是一个政党的生命和灵魂，直接反映在每个党员特别是党员干部的党性观念上。近年来，有的党员干部丧失理想信念，在物质生活上追求享乐腐化；在精神生活上颓废消极。对党的事业丧失信心，不信马列信鬼神；有的党员干部忘了公仆的身份，在家庭生活上利用权力为自己的妻儿谋利；有的党员干部忘了立党为公、执政为民的党性原则，在社会生活中摆官架子、装腔作势，耍老板做派，与大款称兄道弟。这都是信念缺失，党性不纯导致的问题。</w:t>
      </w:r>
    </w:p>
    <w:p>
      <w:pPr>
        <w:numPr>
          <w:ilvl w:val="0"/>
          <w:numId w:val="4"/>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形式主义严重，政绩思维偏颇</w:t>
      </w:r>
    </w:p>
    <w:p>
      <w:pPr>
        <w:spacing w:after="0" w:line="360" w:lineRule="auto"/>
        <w:ind w:firstLine="560" w:firstLineChars="200"/>
        <w:rPr>
          <w:color w:val="000000"/>
          <w:sz w:val="28"/>
          <w:szCs w:val="28"/>
        </w:rPr>
      </w:pPr>
      <w:r>
        <w:rPr>
          <w:rFonts w:hint="eastAsia"/>
          <w:color w:val="000000"/>
          <w:sz w:val="28"/>
          <w:szCs w:val="28"/>
        </w:rPr>
        <w:t>“形式主义”是指将形式的作用夸大到违背事物发展规律的程度，甚至只关注表面工作，至于工作的内容和目的往往被忽略的一种工作状态。有的党员干部政绩思维出现偏差，为实现一己私利，喜欢搞一些规模大、影响大的工程。有的过分突出新形式新花样，但在方法与内容还是老一套。形式主义严重脱离人民群众，不能全面了解人民群众在是生活中遇到的问题。在错位政绩思维的影响下，一些党员干部重眼前轻长远、重表象轻实效，看上去不漂亮的事不做，没有影响的事不做、不能给领导留下好印象的事不做，看上去如火如荼、热热闹闹，实则缺失实质性效果。</w:t>
      </w:r>
    </w:p>
    <w:p>
      <w:pPr>
        <w:numPr>
          <w:ilvl w:val="0"/>
          <w:numId w:val="4"/>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官僚主义浓厚，宗旨意识不强</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早在延安时期，毛泽东形象地把官僚主义者比喻为“泥塑的神像”，批评其“久坐不动，十分无用”；又把官僚主义概括出了强迫命令式、老爷式、懒汉式等</w:t>
      </w:r>
      <w:r>
        <w:rPr>
          <w:rFonts w:ascii="宋体" w:hAnsi="宋体" w:cs="宋体"/>
          <w:color w:val="000000"/>
          <w:sz w:val="28"/>
          <w:szCs w:val="28"/>
        </w:rPr>
        <w:t>20</w:t>
      </w:r>
      <w:r>
        <w:rPr>
          <w:rFonts w:hint="eastAsia" w:ascii="宋体" w:hAnsi="宋体" w:cs="宋体"/>
          <w:color w:val="000000"/>
          <w:sz w:val="28"/>
          <w:szCs w:val="28"/>
        </w:rPr>
        <w:t>种表现。时至今日，我们党从革命党成为执政党，且已执政</w:t>
      </w:r>
      <w:r>
        <w:rPr>
          <w:rFonts w:ascii="宋体" w:hAnsi="宋体" w:cs="宋体"/>
          <w:color w:val="000000"/>
          <w:sz w:val="28"/>
          <w:szCs w:val="28"/>
        </w:rPr>
        <w:t>60</w:t>
      </w:r>
      <w:r>
        <w:rPr>
          <w:rFonts w:hint="eastAsia" w:ascii="宋体" w:hAnsi="宋体" w:cs="宋体"/>
          <w:color w:val="000000"/>
          <w:sz w:val="28"/>
          <w:szCs w:val="28"/>
        </w:rPr>
        <w:t>余年，官僚主义依然存在，并且衍生出更多变种。一些党员干部淡忘了全心全意为人民服务的宗旨，违背了人民群众才是真正英雄的历史唯物主义观点。一些党员干部“官本位”思想严重、权力观扭曲，不能正确运用人民赋予的权力，以权谋私，与人民的利益背道而驰，与党的宗旨背道而驰。</w:t>
      </w:r>
    </w:p>
    <w:p>
      <w:pPr>
        <w:numPr>
          <w:ilvl w:val="0"/>
          <w:numId w:val="4"/>
        </w:numPr>
        <w:spacing w:after="0" w:line="360" w:lineRule="auto"/>
        <w:ind w:firstLine="562" w:firstLineChars="200"/>
        <w:rPr>
          <w:rFonts w:ascii="宋体"/>
          <w:b/>
          <w:bCs/>
          <w:color w:val="000000"/>
        </w:rPr>
      </w:pPr>
      <w:r>
        <w:rPr>
          <w:rFonts w:hint="eastAsia" w:ascii="宋体" w:hAnsi="宋体" w:cs="楷体"/>
          <w:b/>
          <w:bCs/>
          <w:color w:val="000000"/>
          <w:sz w:val="28"/>
          <w:szCs w:val="28"/>
        </w:rPr>
        <w:t>学习意识不强，创新观念不足</w:t>
      </w:r>
    </w:p>
    <w:p>
      <w:pPr>
        <w:spacing w:after="0" w:line="360" w:lineRule="auto"/>
        <w:ind w:firstLine="560" w:firstLineChars="200"/>
        <w:rPr>
          <w:color w:val="000000"/>
        </w:rPr>
      </w:pPr>
      <w:r>
        <w:rPr>
          <w:rFonts w:hint="eastAsia"/>
          <w:color w:val="000000"/>
          <w:sz w:val="28"/>
          <w:szCs w:val="28"/>
        </w:rPr>
        <w:t>建设学习型、创新型政党是加强党的作风建设的重大举措。但学风不正、学习意识不强的问题依然突出，有的党员干部把理论学习当成“走形式”，不下功夫，对党的政策满足于一知半解；有的把学习当作“面子”，只求留下爱学习或者对党的理论很重视的“好印象”；有的学习是为应付上级考核，抄心得写体会做样子。有的想通过集中学习“认认人，串串门”，方便以后相互“帮助”，忙于构筑朋友圈、关系网。这种学风不正、轻视学习的直接后果就使得一些党员干部理论素质低、业务水平低，也就不能正确运用马克思主义的立场、观点、方法创新性地研究和解决工作中的实际问题。</w:t>
      </w:r>
    </w:p>
    <w:p>
      <w:pPr>
        <w:numPr>
          <w:ilvl w:val="0"/>
          <w:numId w:val="5"/>
        </w:numPr>
        <w:spacing w:after="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当前党的作风建设常态化、长效机制存在问题的原因分析</w:t>
      </w:r>
    </w:p>
    <w:p>
      <w:pPr>
        <w:numPr>
          <w:ilvl w:val="0"/>
          <w:numId w:val="6"/>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思想教育缺失可操作性的硬性措施</w:t>
      </w:r>
    </w:p>
    <w:p>
      <w:pPr>
        <w:spacing w:after="0" w:line="360" w:lineRule="auto"/>
        <w:ind w:firstLine="560" w:firstLineChars="200"/>
        <w:rPr>
          <w:color w:val="000000"/>
          <w:sz w:val="28"/>
          <w:szCs w:val="28"/>
        </w:rPr>
      </w:pPr>
      <w:r>
        <w:rPr>
          <w:rFonts w:hint="eastAsia"/>
          <w:color w:val="000000"/>
          <w:sz w:val="28"/>
          <w:szCs w:val="28"/>
        </w:rPr>
        <w:t>当前党的作风问题集中表现为“四风”，而“四风”绝非简单的食色性问题。“四风”之所以能成风气，是因为思想上的变异，导致行为上的退化。因而要加强党的作风建设，必须直面思想实际，从教育入手，抓好党员干部的思想教育。但是，作为对党员干部进行思想教育的主阵地，各级党校、干部学院还是沿袭传统的理论学习加实践考察，理论学习往往跟不上新形势，脱离实际问题，实践考察也常常流于形式，其教学方式和考核方式都不能有效的反映出学员真实的思想水平。</w:t>
      </w:r>
    </w:p>
    <w:p>
      <w:pPr>
        <w:numPr>
          <w:ilvl w:val="0"/>
          <w:numId w:val="6"/>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“四风”治理监督管理机制存在漏洞</w:t>
      </w:r>
    </w:p>
    <w:p>
      <w:pPr>
        <w:spacing w:after="0" w:line="360" w:lineRule="auto"/>
        <w:ind w:firstLine="560" w:firstLineChars="200"/>
        <w:rPr>
          <w:color w:val="000000"/>
        </w:rPr>
      </w:pPr>
      <w:r>
        <w:rPr>
          <w:rFonts w:hint="eastAsia"/>
          <w:color w:val="000000"/>
          <w:sz w:val="28"/>
          <w:szCs w:val="28"/>
        </w:rPr>
        <w:t>权力过于集中而监督过于弱化，这是“四风”产生的现实因素。由于改革开放的快速推进，各地经济社会发展迅速，市场主体日趋多元化，而一些地方和单位的权力却越来越一元化。原有的监督管理机制相对滞后，监督的广度和力度都跟不上权力的快速扩张。人大、政协被称为“花瓶”“橡皮图章”，没有很好地发挥监督管理职能。由于监督渠道不畅，群众监督只能流于形式。虽然一些地方和部门探索了一些监督方式，如纪委监督举报、市长公开电话、行风热线、网络问政等。但是，在实践中仍存在着“投诉有人接听，结果无人反馈；反映有人受理，处理无人回应”的问题。另外，监督管理所依靠的制度缺少可操作性。其重要原因就是制度内容里原则性规定多、具体性规定少；文件口气硬，规则刚性弱；宏观表述多，微观表述少。</w:t>
      </w:r>
    </w:p>
    <w:p>
      <w:pPr>
        <w:numPr>
          <w:ilvl w:val="0"/>
          <w:numId w:val="6"/>
        </w:numPr>
        <w:spacing w:after="0" w:line="360" w:lineRule="auto"/>
        <w:ind w:firstLine="562" w:firstLineChars="200"/>
        <w:rPr>
          <w:rFonts w:ascii="宋体"/>
          <w:b/>
          <w:bCs/>
          <w:color w:val="000000"/>
        </w:rPr>
      </w:pPr>
      <w:r>
        <w:rPr>
          <w:rFonts w:hint="eastAsia" w:ascii="宋体" w:hAnsi="宋体" w:cs="楷体"/>
          <w:b/>
          <w:bCs/>
          <w:color w:val="000000"/>
          <w:sz w:val="28"/>
          <w:szCs w:val="28"/>
        </w:rPr>
        <w:t>“四风”突出问题治理考核机制不够完善</w:t>
      </w:r>
    </w:p>
    <w:p>
      <w:pPr>
        <w:spacing w:after="0" w:line="360" w:lineRule="auto"/>
        <w:ind w:firstLine="560" w:firstLineChars="200"/>
        <w:rPr>
          <w:color w:val="000000"/>
        </w:rPr>
      </w:pPr>
      <w:r>
        <w:rPr>
          <w:rFonts w:hint="eastAsia"/>
          <w:color w:val="000000"/>
          <w:sz w:val="28"/>
          <w:szCs w:val="28"/>
        </w:rPr>
        <w:t>十八大以后，中央制定了改进工作作风、密切联系群众的八项规定，这对推动党的作风建设起了积极的促进作用。但是，有的地方、部门对中央八项规定和治理“四风”的部署和落实，满足于一般应付。中央发了文件，立马开会学习，但是学过之后不去落实，表面文章做足，实际工作没有。对治理“四风”突出问题往往是过一段时间集中开展督查，存在偶然性、片面性。有的只停留在文件上、嘴巴上，部署安排多、督查落实少，华而不实、大而化之，考核评价、督促检查、奖励惩罚等机制还不完善。另外，中国是一个熟人社会，“情面”一定程度上阻碍了对“四风”问题的治理。对于一些不符合党的作风要求，但也没有违反党纪的行为，各级党组织负责人碍于“情面”对问题避重就轻，打折扣、搞变通。这就使得违反党的作风的行为不能及时受到制止。</w:t>
      </w:r>
    </w:p>
    <w:p>
      <w:pPr>
        <w:numPr>
          <w:ilvl w:val="0"/>
          <w:numId w:val="7"/>
        </w:numPr>
        <w:spacing w:after="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构建党的作风建设常态化、长效化机制的原则、要素和内容</w:t>
      </w:r>
    </w:p>
    <w:p>
      <w:pPr>
        <w:numPr>
          <w:ilvl w:val="0"/>
          <w:numId w:val="8"/>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构建党的作风建设常态化、长效化机制的原则</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党的作风是党的形象，是党的性质、宗旨、纲领、路线的重要体现，是党的创造力、战斗力和凝聚力的重要内容。党的作风关系人心向背，关系党的生死存亡。</w:t>
      </w:r>
      <w:r>
        <w:rPr>
          <w:rFonts w:ascii="宋体" w:hAnsi="宋体" w:cs="宋体"/>
          <w:color w:val="000000"/>
          <w:sz w:val="28"/>
          <w:szCs w:val="28"/>
        </w:rPr>
        <w:t>2016</w:t>
      </w:r>
      <w:r>
        <w:rPr>
          <w:rFonts w:hint="eastAsia" w:ascii="宋体" w:hAnsi="宋体" w:cs="宋体"/>
          <w:color w:val="000000"/>
          <w:sz w:val="28"/>
          <w:szCs w:val="28"/>
        </w:rPr>
        <w:t>年</w:t>
      </w:r>
      <w:r>
        <w:rPr>
          <w:rFonts w:ascii="宋体" w:hAnsi="宋体" w:cs="宋体"/>
          <w:color w:val="000000"/>
          <w:sz w:val="28"/>
          <w:szCs w:val="28"/>
        </w:rPr>
        <w:t>7</w:t>
      </w:r>
      <w:r>
        <w:rPr>
          <w:rFonts w:hint="eastAsia" w:ascii="宋体" w:hAnsi="宋体" w:cs="宋体"/>
          <w:color w:val="000000"/>
          <w:sz w:val="28"/>
          <w:szCs w:val="28"/>
        </w:rPr>
        <w:t>月</w:t>
      </w:r>
      <w:r>
        <w:rPr>
          <w:rFonts w:ascii="宋体" w:hAnsi="宋体" w:cs="宋体"/>
          <w:color w:val="000000"/>
          <w:sz w:val="28"/>
          <w:szCs w:val="28"/>
        </w:rPr>
        <w:t>1</w:t>
      </w:r>
      <w:r>
        <w:rPr>
          <w:rFonts w:hint="eastAsia" w:ascii="宋体" w:hAnsi="宋体" w:cs="宋体"/>
          <w:color w:val="000000"/>
          <w:sz w:val="28"/>
          <w:szCs w:val="28"/>
        </w:rPr>
        <w:t>日，习近平总书记在纪念中国共产党成立</w:t>
      </w:r>
      <w:r>
        <w:rPr>
          <w:rFonts w:ascii="宋体" w:hAnsi="宋体" w:cs="宋体"/>
          <w:color w:val="000000"/>
          <w:sz w:val="28"/>
          <w:szCs w:val="28"/>
        </w:rPr>
        <w:t>95</w:t>
      </w:r>
      <w:r>
        <w:rPr>
          <w:rFonts w:hint="eastAsia" w:ascii="宋体" w:hAnsi="宋体" w:cs="宋体"/>
          <w:color w:val="000000"/>
          <w:sz w:val="28"/>
          <w:szCs w:val="28"/>
        </w:rPr>
        <w:t>周年的大会上发表重要讲话，再次重申党的作风重要性，他指出是“党的作风是党的形象，是观察党群干群关系、人心向背的晴雨表。党的作风正，人民的心气顺，党和人民就能同甘共苦。”</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中国共产党作为一个有</w:t>
      </w:r>
      <w:r>
        <w:rPr>
          <w:rFonts w:ascii="宋体" w:hAnsi="宋体" w:cs="宋体"/>
          <w:color w:val="000000"/>
          <w:sz w:val="28"/>
          <w:szCs w:val="28"/>
        </w:rPr>
        <w:t>8800</w:t>
      </w:r>
      <w:r>
        <w:rPr>
          <w:rFonts w:hint="eastAsia" w:ascii="宋体" w:hAnsi="宋体" w:cs="宋体"/>
          <w:color w:val="000000"/>
          <w:sz w:val="28"/>
          <w:szCs w:val="28"/>
        </w:rPr>
        <w:t>多万名党员、</w:t>
      </w:r>
      <w:r>
        <w:rPr>
          <w:rFonts w:ascii="宋体" w:hAnsi="宋体" w:cs="宋体"/>
          <w:color w:val="000000"/>
          <w:sz w:val="28"/>
          <w:szCs w:val="28"/>
        </w:rPr>
        <w:t>440</w:t>
      </w:r>
      <w:r>
        <w:rPr>
          <w:rFonts w:hint="eastAsia" w:ascii="宋体" w:hAnsi="宋体" w:cs="宋体"/>
          <w:color w:val="000000"/>
          <w:sz w:val="28"/>
          <w:szCs w:val="28"/>
        </w:rPr>
        <w:t>多万个党组织的党，作为一个在有着</w:t>
      </w:r>
      <w:r>
        <w:rPr>
          <w:rFonts w:ascii="宋体" w:hAnsi="宋体" w:cs="宋体"/>
          <w:color w:val="000000"/>
          <w:sz w:val="28"/>
          <w:szCs w:val="28"/>
        </w:rPr>
        <w:t>13</w:t>
      </w:r>
      <w:r>
        <w:rPr>
          <w:rFonts w:hint="eastAsia" w:ascii="宋体" w:hAnsi="宋体" w:cs="宋体"/>
          <w:color w:val="000000"/>
          <w:sz w:val="28"/>
          <w:szCs w:val="28"/>
        </w:rPr>
        <w:t>亿多人口的大国长期执政的党，党的建设关系重大、牵动全局。在当今全面建成小康社会、实现中华民族伟大复兴的中国梦的形势下，如何构建党的作风建设常态化、长效化机制就是中国共产党需要认真研究和解决地一个重要课题。要解决这个重要课题，需要从构建党的作风建设常态化、长效化机制的原则、要素、内容等三个方面进行研究。</w:t>
      </w:r>
    </w:p>
    <w:p>
      <w:pPr>
        <w:spacing w:after="0" w:line="360" w:lineRule="auto"/>
        <w:ind w:firstLine="560" w:firstLineChars="200"/>
        <w:rPr>
          <w:color w:val="000000"/>
        </w:rPr>
      </w:pPr>
      <w:r>
        <w:rPr>
          <w:rFonts w:hint="eastAsia" w:ascii="宋体" w:hAnsi="宋体" w:cs="宋体"/>
          <w:color w:val="000000"/>
          <w:sz w:val="28"/>
          <w:szCs w:val="28"/>
        </w:rPr>
        <w:t>原则问题是构建党的作风建设常态化、长效化机制首先需要解决的地第一个问题。只有弄清了党的作风建设常态化、长效化机制所依据的具体原则，才能真正地完成中国共产党作风建设常态化、长效化机制的构建。</w:t>
      </w:r>
    </w:p>
    <w:p>
      <w:pPr>
        <w:numPr>
          <w:ilvl w:val="0"/>
          <w:numId w:val="9"/>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构建党的作风建设常态化、长效化机制的原则之一是保持党同人民群众的血肉联系</w:t>
      </w:r>
    </w:p>
    <w:p>
      <w:pPr>
        <w:spacing w:after="0" w:line="360" w:lineRule="auto"/>
        <w:ind w:firstLine="560" w:firstLineChars="200"/>
        <w:rPr>
          <w:color w:val="000000"/>
          <w:sz w:val="28"/>
          <w:szCs w:val="28"/>
        </w:rPr>
      </w:pPr>
      <w:r>
        <w:rPr>
          <w:rFonts w:hint="eastAsia"/>
          <w:color w:val="000000"/>
          <w:sz w:val="28"/>
          <w:szCs w:val="28"/>
        </w:rPr>
        <w:t>党的十五届六中全会作出的《中共中央关于加强和改进党的作风建设的决定》中指出，马克思主义执政党的最大危险，就是脱离群众。加强和改进党的作风建设，核心就是保持党同人民群众的血肉联系。而习近平总书记也曾多次阐述过党同人民群众的血肉联系，“加强和改进作风建设是保持党同人民群众血肉联系的有效途径”。“作风问题核心是党同人民群众的关系问题。加强作风建设，必须坚持马克思主义群众观点、贯彻党的群众路线，把出发点和落脚点归结到实现好、维护好、发展好最广大人民根本利益上来”。由此可见，要构建党的作风建设常态化、长效化机制，必须首先坚持党同人民群众的血肉联系的原则。</w:t>
      </w:r>
    </w:p>
    <w:p>
      <w:pPr>
        <w:numPr>
          <w:ilvl w:val="0"/>
          <w:numId w:val="9"/>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构建党的作风建设常态化、长效化机制的原则之二要坚持党要管党、从严治党</w:t>
      </w:r>
    </w:p>
    <w:p>
      <w:pPr>
        <w:spacing w:after="0" w:line="360" w:lineRule="auto"/>
        <w:ind w:firstLine="560" w:firstLineChars="200"/>
        <w:rPr>
          <w:color w:val="000000"/>
          <w:sz w:val="28"/>
          <w:szCs w:val="28"/>
        </w:rPr>
      </w:pPr>
      <w:r>
        <w:rPr>
          <w:rFonts w:hint="eastAsia"/>
          <w:color w:val="000000"/>
          <w:sz w:val="28"/>
          <w:szCs w:val="28"/>
        </w:rPr>
        <w:t>党要管党、从严治党，是构建党的作风建设常态化、长效化机制的另一个重要原则。中国共产党是中国特色社会主义事业的领导核心，是实现中华民族伟大复兴的中国梦的强有力的保证。坚持党的领导，是党和国家的根本所在、命脉所在，是全国各族人民的利益所系、幸福所系。打铁先得自身硬，要确保中国共产党的领导核心地位，必须加强和改善中国共产党的领导，所以要坚持党要管党、从严治党原则。</w:t>
      </w:r>
    </w:p>
    <w:p>
      <w:pPr>
        <w:spacing w:after="0" w:line="360" w:lineRule="auto"/>
        <w:ind w:firstLine="560" w:firstLineChars="200"/>
        <w:rPr>
          <w:color w:val="000000"/>
          <w:sz w:val="28"/>
          <w:szCs w:val="28"/>
        </w:rPr>
      </w:pPr>
      <w:r>
        <w:rPr>
          <w:rFonts w:hint="eastAsia"/>
          <w:color w:val="000000"/>
          <w:sz w:val="28"/>
          <w:szCs w:val="28"/>
        </w:rPr>
        <w:t>正如习近平总书记所言：“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w:t>
      </w:r>
    </w:p>
    <w:p>
      <w:pPr>
        <w:numPr>
          <w:ilvl w:val="0"/>
          <w:numId w:val="9"/>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构建党的作风建设常态化、长效化机制的原则之三是坚定理想信念</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要有坚定理想信念，也是构建党的作风建设常态化、长效化机制的重要原则。“抓作风建设，首先要坚定理想信念”。革命理想高于天，“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由此可见，正因为理想信念的坚定，才有了中国共产党</w:t>
      </w:r>
      <w:r>
        <w:rPr>
          <w:rFonts w:ascii="宋体" w:hAnsi="宋体" w:cs="宋体"/>
          <w:color w:val="000000"/>
          <w:sz w:val="28"/>
          <w:szCs w:val="28"/>
        </w:rPr>
        <w:t>95</w:t>
      </w:r>
      <w:r>
        <w:rPr>
          <w:rFonts w:hint="eastAsia" w:ascii="宋体" w:hAnsi="宋体" w:cs="宋体"/>
          <w:color w:val="000000"/>
          <w:sz w:val="28"/>
          <w:szCs w:val="28"/>
        </w:rPr>
        <w:t>年的辉煌，在</w:t>
      </w:r>
      <w:r>
        <w:rPr>
          <w:rFonts w:ascii="宋体" w:hAnsi="宋体" w:cs="宋体"/>
          <w:color w:val="000000"/>
          <w:sz w:val="28"/>
          <w:szCs w:val="28"/>
        </w:rPr>
        <w:t>95</w:t>
      </w:r>
      <w:r>
        <w:rPr>
          <w:rFonts w:hint="eastAsia" w:ascii="宋体" w:hAnsi="宋体" w:cs="宋体"/>
          <w:color w:val="000000"/>
          <w:sz w:val="28"/>
          <w:szCs w:val="28"/>
        </w:rPr>
        <w:t>年波澜壮阔中，中国共产党紧紧依靠中国人民，为中华民族作出了伟大历史贡献。今天，我们要实现中华民族伟大复兴的目标，更加要坚定理想信念，重铸辉煌。</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构建党的作风建设常态化、长效化机制除了要坚持的重要原则之外，还要了解党的作风建设形成常态化、长效化的要素。</w:t>
      </w:r>
    </w:p>
    <w:p>
      <w:pPr>
        <w:numPr>
          <w:ilvl w:val="0"/>
          <w:numId w:val="8"/>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构建党的作风建设常态化、长效化机制的要素</w:t>
      </w:r>
    </w:p>
    <w:p>
      <w:pPr>
        <w:numPr>
          <w:ilvl w:val="0"/>
          <w:numId w:val="10"/>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党的作风建设的常态化、长效化机制的要素之一是党性问题</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党性是一个政党固有的本性，是阶级性最高和最集中的表现。党性还具有鲜明的时代特征。中国共产党在《党章》中，对党性作了权威表述，党章的总纲规定</w:t>
      </w:r>
      <w:r>
        <w:rPr>
          <w:rFonts w:ascii="宋体" w:hAnsi="宋体" w:cs="宋体"/>
          <w:color w:val="000000"/>
          <w:sz w:val="28"/>
          <w:szCs w:val="28"/>
        </w:rPr>
        <w:t>:</w:t>
      </w:r>
      <w:r>
        <w:rPr>
          <w:rFonts w:hint="eastAsia" w:ascii="宋体" w:hAnsi="宋体" w:cs="宋体"/>
          <w:color w:val="000000"/>
          <w:sz w:val="28"/>
          <w:szCs w:val="2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spacing w:after="0" w:line="360" w:lineRule="auto"/>
        <w:ind w:firstLine="560" w:firstLineChars="200"/>
        <w:rPr>
          <w:color w:val="000000"/>
        </w:rPr>
      </w:pPr>
      <w:r>
        <w:rPr>
          <w:rFonts w:hint="eastAsia" w:ascii="宋体" w:hAnsi="宋体" w:cs="宋体"/>
          <w:color w:val="000000"/>
          <w:sz w:val="28"/>
          <w:szCs w:val="28"/>
        </w:rPr>
        <w:t>先进性和纯洁性是马克思主义政党的本质属性，党性的核心是全心全意为人民服务。习近平总书记一直非常重视党的作风建设和党性问题的重要性，党性问题也成为作风建设的常态化、长效化机制的要素之一。“作风问题根本上是党性问题。改进作风要举一反三，透过作风看党性，在解决作风问题的基础上解决好党性问题。领导干部要把深入改进作风与加强党性修养结合起来”“在作风问题上，起决定作用的是党性。衡量党性强弱的根本尺子是公、私二字。作为党的干部，就是要全心全意为人民服务，就是要诚心诚意为党和人民事业奋斗，就是要讲大公无私、公私分明、先公后私、公而忘私。”“作风问题本质上是党性问题。抓作风建设，就要返璞归真、固本培元，重点突出坚定理想信念、践行根本宗旨、加强道德修养。”</w:t>
      </w:r>
    </w:p>
    <w:p>
      <w:pPr>
        <w:numPr>
          <w:ilvl w:val="0"/>
          <w:numId w:val="10"/>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党的作风建设的常态化、长效化机制的要素之二是制度建设</w:t>
      </w:r>
    </w:p>
    <w:p>
      <w:pPr>
        <w:spacing w:after="0" w:line="360" w:lineRule="auto"/>
        <w:ind w:firstLine="560" w:firstLineChars="200"/>
        <w:rPr>
          <w:color w:val="000000"/>
          <w:sz w:val="28"/>
          <w:szCs w:val="28"/>
        </w:rPr>
      </w:pPr>
      <w:r>
        <w:rPr>
          <w:rFonts w:hint="eastAsia"/>
          <w:color w:val="000000"/>
          <w:sz w:val="28"/>
          <w:szCs w:val="28"/>
        </w:rPr>
        <w:t>制度建设也成为构建党的作风建设的常态化、长效化机制的要素，因为“制度问题更带有根本性、全局性、稳定性、长期性。”</w:t>
      </w:r>
    </w:p>
    <w:p>
      <w:pPr>
        <w:spacing w:after="0" w:line="360" w:lineRule="auto"/>
        <w:ind w:firstLine="560" w:firstLineChars="200"/>
        <w:rPr>
          <w:color w:val="000000"/>
          <w:sz w:val="28"/>
          <w:szCs w:val="28"/>
        </w:rPr>
      </w:pPr>
      <w:r>
        <w:rPr>
          <w:rFonts w:hint="eastAsia"/>
          <w:color w:val="000000"/>
          <w:sz w:val="28"/>
          <w:szCs w:val="28"/>
        </w:rPr>
        <w:t>加强制度建设，首先“要建立健全相关制度，用制度管权管事管人。要突出重点，重在管用有效，全方位扎紧制度笼子，更多用制度治党、管权、治吏。”其次，“要把围绕为民务实清廉建立健全工作制度、管理制度、考核制度作为重要内容。对已有相关制度进行梳理，经实践检验行之有效、群众认可的，要予以重申，继续坚持、抓好落实，严肃纪律，形成刚性约束；不适应新形势新任务要求的，该修改完善的就修改完善，该废止的就废止，该制定新的就制定新的。要总结新的实践经验，建立新的制度。”最后，“‘善除害者察其本，善理疾者绝其源。’铲除不良作风和腐败现象滋生蔓延的土壤，根本上要靠法规制度。我们党长期执政，既具有巨大政治优势，也面临严峻挑战，必须依靠党的各级组织和人民的力量，不断加强和改进党的建设、管理、监督。只有建好制度、立好规矩，把法规制度建设贯穿到反腐倡廉各个领域、落实到制约和监督权力各个方面，发挥法规制度的激励约束作用，才能筑起遏制腐败现象滋生蔓延的‘堤坝’，才能推动形成不敢腐、不能腐、不想腐的有效机制。”即形成党的作风建设的常态化、长效化有效机制。</w:t>
      </w:r>
    </w:p>
    <w:p>
      <w:pPr>
        <w:numPr>
          <w:ilvl w:val="0"/>
          <w:numId w:val="10"/>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党的作风建设的常态化、长效化机制的要素之三是要有铁的纪律</w:t>
      </w:r>
    </w:p>
    <w:p>
      <w:pPr>
        <w:spacing w:after="0" w:line="360" w:lineRule="auto"/>
        <w:ind w:firstLine="560" w:firstLineChars="200"/>
        <w:rPr>
          <w:color w:val="000000"/>
          <w:sz w:val="28"/>
          <w:szCs w:val="28"/>
        </w:rPr>
      </w:pPr>
      <w:r>
        <w:rPr>
          <w:rFonts w:hint="eastAsia"/>
          <w:color w:val="000000"/>
          <w:sz w:val="28"/>
          <w:szCs w:val="28"/>
        </w:rPr>
        <w:t>党要管党，从严治党，就要靠严明的纪律和规矩。而要构建党的作风建设的常态化、长效化机制就必须要有铁的纪律和规矩。新修订的《中国共产党廉洁自律准则》和《中国共产党纪律处分条例》就是中国共产党加强党的建设，实现的作风建设的常态化、长效化的重要举措。在党的纪律方面，习近平总书记有很多的论述：</w:t>
      </w:r>
    </w:p>
    <w:p>
      <w:pPr>
        <w:spacing w:after="0" w:line="360" w:lineRule="auto"/>
        <w:ind w:firstLine="560" w:firstLineChars="200"/>
        <w:rPr>
          <w:color w:val="000000"/>
          <w:sz w:val="28"/>
          <w:szCs w:val="28"/>
        </w:rPr>
      </w:pPr>
      <w:r>
        <w:rPr>
          <w:rFonts w:hint="eastAsia"/>
          <w:color w:val="000000"/>
          <w:sz w:val="28"/>
          <w:szCs w:val="28"/>
        </w:rPr>
        <w:t>“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党内绝不允许搞团团伙伙、结党营私、拉帮结派，搞了就是违反政治纪律。如何防微杜渐？要从规矩抓起，要有这个意识。”“要坚持纪严于法、纪在法前，实现纪法分开。…这次对两项法规的修订，去除了与国家法律法规重复的内容，不是说不要法了，而是法早就在那挺着了、立着了，纪律就是纪律，纪在法前，这应该说是十八大以来制度创新的又一成果。”</w:t>
      </w:r>
    </w:p>
    <w:p>
      <w:pPr>
        <w:numPr>
          <w:ilvl w:val="0"/>
          <w:numId w:val="8"/>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构建党的作风建设常态化、长效化机制的内容</w:t>
      </w:r>
    </w:p>
    <w:p>
      <w:pPr>
        <w:spacing w:after="0" w:line="360" w:lineRule="auto"/>
        <w:ind w:firstLine="560" w:firstLineChars="200"/>
        <w:rPr>
          <w:color w:val="000000"/>
          <w:sz w:val="28"/>
          <w:szCs w:val="28"/>
        </w:rPr>
      </w:pPr>
      <w:r>
        <w:rPr>
          <w:rFonts w:hint="eastAsia"/>
          <w:color w:val="000000"/>
          <w:sz w:val="28"/>
          <w:szCs w:val="28"/>
        </w:rPr>
        <w:t>党的作风建设的内容包括：思想作风、学风、工作作风、领导作风、干部生活作风。具体内容如下：</w:t>
      </w:r>
    </w:p>
    <w:p>
      <w:pPr>
        <w:numPr>
          <w:ilvl w:val="0"/>
          <w:numId w:val="11"/>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思想作风</w:t>
      </w:r>
    </w:p>
    <w:p>
      <w:pPr>
        <w:spacing w:after="0" w:line="360" w:lineRule="auto"/>
        <w:ind w:firstLine="560" w:firstLineChars="200"/>
        <w:rPr>
          <w:color w:val="000000"/>
          <w:sz w:val="28"/>
          <w:szCs w:val="28"/>
        </w:rPr>
      </w:pPr>
      <w:r>
        <w:rPr>
          <w:rFonts w:hint="eastAsia"/>
          <w:color w:val="000000"/>
          <w:sz w:val="28"/>
          <w:szCs w:val="28"/>
        </w:rPr>
        <w:t>思想作风是人们在思维方式、思想观念特别是指导思想上表现出来的行为取向和特点，是世界观和方法论在认识和改造世界的实践过程中的体现。我们党在革命、建设和改革过程中所形成的解放思想、实事求是、与时俱进的思想路线，是党的思想作风的主要内容和主要特征，是党的思想作风的核心和灵魂，是党顺应时代进步潮流、永葆先进性的根本要求。加强和改进思想作风建设，必须从我国社会主义初级阶段的实际出发，从不断发展变化的国家际形势出发，求真务实，锐意进取，努力开拓马克思主义理论发展的新境界，开创党和国家事业发展的新局面。</w:t>
      </w:r>
    </w:p>
    <w:p>
      <w:pPr>
        <w:numPr>
          <w:ilvl w:val="0"/>
          <w:numId w:val="11"/>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学风</w:t>
      </w:r>
    </w:p>
    <w:p>
      <w:pPr>
        <w:spacing w:after="0" w:line="360" w:lineRule="auto"/>
        <w:ind w:firstLine="560" w:firstLineChars="200"/>
        <w:rPr>
          <w:color w:val="000000"/>
        </w:rPr>
      </w:pPr>
      <w:r>
        <w:rPr>
          <w:rFonts w:hint="eastAsia"/>
          <w:color w:val="000000"/>
          <w:sz w:val="28"/>
          <w:szCs w:val="28"/>
        </w:rPr>
        <w:t>学风是指学习的风气、学习的风格、学习的方式等。理论联系实际，是我们党一贯倡导的马克思列宁主义学风。学风问题也是党风问题，是关系党的兴衰和事业成败的一个重大政治问题。加强和改进党的学风建设，必须“坚持理论联系实际，反对照抄照搬，本本主义”；要科学地对待理论学习，把理论学习与改造自己的主观世界结合起来，及时提高党员干部的理论水平和解决实际问题的能力。</w:t>
      </w:r>
    </w:p>
    <w:p>
      <w:pPr>
        <w:numPr>
          <w:ilvl w:val="0"/>
          <w:numId w:val="11"/>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工作作风</w:t>
      </w:r>
    </w:p>
    <w:p>
      <w:pPr>
        <w:spacing w:after="0" w:line="360" w:lineRule="auto"/>
        <w:ind w:firstLine="560" w:firstLineChars="200"/>
        <w:rPr>
          <w:color w:val="000000"/>
        </w:rPr>
      </w:pPr>
      <w:r>
        <w:rPr>
          <w:rFonts w:hint="eastAsia"/>
          <w:color w:val="000000"/>
          <w:sz w:val="28"/>
          <w:szCs w:val="28"/>
        </w:rPr>
        <w:t>工作作风是人们在工作中所体现出来的行为特点，是贯穿于工作过程中的一贯风格。党的群众路线，也是党的根本工作路线。保持党同人民群众的血肉联系，是党的工作作风建设的核心问题，也是党的作风建设的核心问题。工作作风说到底是一个世界观问题，是世界观的外在表现形式。加强和改进工作作风建设，必须坚持群众观点和群众路线，坚决反对形式主义和官僚主义，真正做到权为民所用、情为民所系、利为民所谋。</w:t>
      </w:r>
    </w:p>
    <w:p>
      <w:pPr>
        <w:numPr>
          <w:ilvl w:val="0"/>
          <w:numId w:val="11"/>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领导作风</w:t>
      </w:r>
    </w:p>
    <w:p>
      <w:pPr>
        <w:spacing w:after="0" w:line="360" w:lineRule="auto"/>
        <w:ind w:firstLine="560" w:firstLineChars="200"/>
        <w:rPr>
          <w:color w:val="000000"/>
          <w:sz w:val="28"/>
          <w:szCs w:val="28"/>
        </w:rPr>
      </w:pPr>
      <w:r>
        <w:rPr>
          <w:rFonts w:hint="eastAsia"/>
          <w:color w:val="000000"/>
          <w:sz w:val="28"/>
          <w:szCs w:val="28"/>
        </w:rPr>
        <w:t>领导作风是党在领导革命、建设和改革过程中形成并表现出来的，相对稳定的态度和行为。党的理论联系实际、密切联系群众、批评与自我批评的“三大作风”，是党的领导作风的核心，贯穿一切领导活动之中。加强和改进领导作风建设，必须坚持民主集中制，反对独断专行、软弱涣散；坚持党的纪律，反对自由主义；坚持任人唯贤，反对用人上的不正之风。</w:t>
      </w:r>
    </w:p>
    <w:p>
      <w:pPr>
        <w:numPr>
          <w:ilvl w:val="0"/>
          <w:numId w:val="11"/>
        </w:numPr>
        <w:spacing w:after="0" w:line="360" w:lineRule="auto"/>
        <w:ind w:firstLine="562" w:firstLineChars="200"/>
        <w:rPr>
          <w:rFonts w:ascii="宋体" w:cs="仿宋"/>
          <w:b/>
          <w:bCs/>
          <w:color w:val="000000"/>
          <w:sz w:val="28"/>
          <w:szCs w:val="28"/>
        </w:rPr>
      </w:pPr>
      <w:r>
        <w:rPr>
          <w:rFonts w:hint="eastAsia" w:ascii="宋体" w:hAnsi="宋体" w:cs="仿宋"/>
          <w:b/>
          <w:bCs/>
          <w:color w:val="000000"/>
          <w:sz w:val="28"/>
          <w:szCs w:val="28"/>
        </w:rPr>
        <w:t>干部生活作风</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生活作风是干部在日常生活中形成的生活态度和行为模式，是干部的思想品质、道德观念、文化素养和行为方式等日常生活中的综合反映，是一个人世界观、人生观、价值观的反映。干部生活作风从一个侧面反映着党及其成员的精神风貌，与学风、思想作风、领导作风、工作作风等一起构成党的整体形象。在改革开放和发展社会主义市场经济的条件下，切实加强党员干部的生活作风建设，更具有现实的针对性和重要的历史意义。加强党的干部队伍生活作风建设，必须教育和监督党员干部，自觉地加强党性锻炼，树立正确的权力观、地位观、利益观，坚持清正廉洁，反对以权谋私；坚持党的纪律，反对自由主义；坚持艰苦奋斗，反对享乐主义，模范地遵纪守法，管住小节，挡住诱惑，加强思想道德修养，追求健康的生活情趣，永葆共产党人的本色。</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由此可见，要形成构建党的作风建设常态化、长效化机制，自然要加强党的作风建设即党的思想作风、学风、工作作风、领导作风、干部生活作风的具体建设。例如，习近平总书记曾经强调“工作作风上的问题绝对不是小事，如果不坚决纠正不良风气，任其发展下去，就会像一座无形的墙把我们党和人民群众隔开，我们党就会失去根基、失去血脉、失去力量。抓改进工作作风，各项工作都很重要，但最根本的是要坚持和发扬艰苦奋斗精神。”中央十八大提出的八项规定就是新时期党的作风建设的内容的具体化。</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的作风问题具有反复性和顽固性，抓一抓会好转，松一松就会反弹，如此，构建党的作风建设常态化、长效化机制就显得尤为重要，而研究如何使党的作风建设形成常态化、长效化机制的原则、要素、内容则是其中的重要组成部分。</w:t>
      </w:r>
    </w:p>
    <w:p>
      <w:pPr>
        <w:numPr>
          <w:ilvl w:val="0"/>
          <w:numId w:val="12"/>
        </w:numPr>
        <w:spacing w:after="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建立健全党的作风建设常态化、长效化机制的对策建议</w:t>
      </w:r>
    </w:p>
    <w:p>
      <w:pPr>
        <w:spacing w:after="0" w:line="360" w:lineRule="auto"/>
        <w:ind w:firstLine="560" w:firstLineChars="200"/>
        <w:rPr>
          <w:color w:val="000000"/>
        </w:rPr>
      </w:pPr>
      <w:r>
        <w:rPr>
          <w:rFonts w:hint="eastAsia" w:ascii="宋体" w:hAnsi="宋体" w:cs="宋体"/>
          <w:color w:val="000000"/>
          <w:sz w:val="28"/>
          <w:szCs w:val="28"/>
        </w:rPr>
        <w:t>习近平总书记强调指出，抓作风是推进党的建设新的伟大工程的重要切入点和着力点，抓作风既要着力解决当前突出问题，又要注重建立长效机制，下功夫、用狠劲，持续努力、久久为功。</w:t>
      </w:r>
    </w:p>
    <w:p>
      <w:pPr>
        <w:numPr>
          <w:ilvl w:val="0"/>
          <w:numId w:val="13"/>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建立健全理想信念教育常态化、长效化机制</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理想信念是共产党员精神之“钙”，习近平把共产党人的信仰形象地称为“总开关”。理想信念动摇是当下党的作风建设最突出的问题，加强理想信念教育是当下党的作风建设最重要的工作。如果对共产主义的宏伟目标失去信念，共产党人必将名存实亡。革命战争年代，共产党人的理想信念面临被敌人剥夺生命的威胁，改革开放的新时期，权力、金钱、美色，物质的诱惑、感官的刺激，丝毫不逊色于敌人的屠刀。理想信念教育是建立健全党的作风建设常态化、长效化机制的根本和基础。</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性教育机制。党性是一个政党固有的本性，是其阶级性最高和最集中的表现。共产党人的党性就是千百万的共产党员为了完成党在各个时期的任务，英勇奋斗，忘我牺牲，开拓进取精神的升华，也是共产党人的先进性所在。加强党性教育，要求党员干部必须首先自觉加强思想修养、理论学习。各级领导干部要带头学习，做到对马克思主义理论要“真学真懂真信真用”，个人日常自学与经常性的集中培训相结合，研读经典，熟谙历史，尤其是党史，学习党代会、中央全会精神，结合本部门本地区实际，以马克思主义的世界观和方法论来分析问题、解决问题。加强党的优良传统教育，党在革命战争年代逐渐形成的“理论联系实际、密切联系群众、批评与自我批评”，以及“谦虚谨慎、不骄不躁和艰苦奋斗”等优良传统和作风是一笔经过实践检验和历史考验的宝贵财富，理应倍加珍惜，值得代代传承。党性教育还包括情感教育，这种情感就是共产党人对党、对国家、对人民发自内心的真诚的热爱，体现为对党的归属感，对祖国前途命运深切关注的责任感，为人民幸福美好生活孜孜奋斗的使命感。通过类似的情感教育，帮助党员干部正确处理国家、集体、个人的利益冲突，科学认识党与人民的鱼水关系，避免“你是为党服务还是为人民服务”的惊人之语重现。</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品德修养机制。为什么在同样的工作环境下，有的成为无私奉献的好干部，有的却成为口是心非、以权谋私、贪赃枉法的坏分子？这必定与人的世界观、价值观、人生观有关，与党员干部的党性修养有关，与人的道德品质有关，单纯的“制度说”无法解释这种现象。中国传统文化尤其是儒家思想包含有丰富的“修身”内容，如“吾日三省吾身”，“见贤思齐，见不贤而内自省”，“格物致知诚意正心修身齐家治国平天下”。儒家思想及其宗旨可以概括为</w:t>
      </w:r>
      <w:r>
        <w:rPr>
          <w:rFonts w:ascii="宋体" w:hAnsi="宋体" w:cs="宋体"/>
          <w:color w:val="000000"/>
          <w:sz w:val="28"/>
          <w:szCs w:val="28"/>
        </w:rPr>
        <w:t xml:space="preserve"> </w:t>
      </w:r>
      <w:r>
        <w:rPr>
          <w:rFonts w:hint="eastAsia" w:ascii="宋体" w:hAnsi="宋体" w:cs="宋体"/>
          <w:color w:val="000000"/>
          <w:sz w:val="28"/>
          <w:szCs w:val="28"/>
        </w:rPr>
        <w:t>“内圣外王”</w:t>
      </w:r>
      <w:r>
        <w:rPr>
          <w:rFonts w:ascii="宋体" w:hAnsi="宋体" w:cs="宋体"/>
          <w:color w:val="000000"/>
          <w:sz w:val="28"/>
          <w:szCs w:val="28"/>
        </w:rPr>
        <w:t xml:space="preserve"> </w:t>
      </w:r>
      <w:r>
        <w:rPr>
          <w:rFonts w:hint="eastAsia" w:ascii="宋体" w:hAnsi="宋体" w:cs="宋体"/>
          <w:color w:val="000000"/>
          <w:sz w:val="28"/>
          <w:szCs w:val="28"/>
        </w:rPr>
        <w:t>四字，就是内修圣贤之德，外做利民之事。共产党人为了实现共产主义的远大理想，既要改造客观世界，又要改造主观世界；既要有真才实学，又要品德崇高。相比治学，修身更难，因此更重要。智商只要中等偏上，掌握最新科学文化知识、跟上时代步伐并不难，但只要闪念之间放松对自己的品行要求，腐化堕落便成难免之事。德才兼备的干部标准永远不能放松、永远不能放弃。广大党员干部必须时刻注重反躬自省，强化慎独意识，做好眼前小事、管好自身小节。</w:t>
      </w:r>
    </w:p>
    <w:p>
      <w:pPr>
        <w:spacing w:after="0" w:line="360" w:lineRule="auto"/>
        <w:ind w:firstLine="560" w:firstLineChars="200"/>
        <w:rPr>
          <w:color w:val="000000"/>
        </w:rPr>
      </w:pPr>
      <w:r>
        <w:rPr>
          <w:rFonts w:hint="eastAsia" w:ascii="宋体" w:hAnsi="宋体" w:cs="宋体"/>
          <w:color w:val="000000"/>
          <w:sz w:val="28"/>
          <w:szCs w:val="28"/>
        </w:rPr>
        <w:t>生态净化机制。古人云，“近朱者赤，近墨者黑”，“官场是个大染缸”，说的都是环境对人的影响。党员干部清正廉洁还是贪污腐化，既有个人因素，也与环境有关。良好的政治生态表现为风清气正、积极向上、团结互助，有利于大家干事创业；恶劣的政治生态则是乌烟瘴气、拉帮结派、行贿受贿、买官卖官、勾心斗角、尔虞我诈，每个人只为自己的利益着想，一味钻营，无心工作。一个积极有为的干部如果进入恶劣的政治生态，要么被拉下水，要么被排挤，无论就个人的成长还是党的事业的发展来看，都是严重损害，因此必须重视良好政治生态的维护，这既需要内部的自我净化，鼓励举报，形成嫉恶如仇的正气；也离不开外部的干预，包括上级的巡视、社会舆论的监督等等。</w:t>
      </w:r>
    </w:p>
    <w:p>
      <w:pPr>
        <w:numPr>
          <w:ilvl w:val="0"/>
          <w:numId w:val="13"/>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建立健全党纪党规建设常态化、长效化机制</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党纪，就是党的纪律；党规，就是党内规章制度。就内涵而言，党纪党规都属于制度范畴，为方便论述，本文统称为制度。党的作风建设必须以制度建设为保证，这是我们党正反两方面历史经验的深刻总结，也是新时期党的作风建设的一个显著特点。邓小平指出：“我们过去发生的各种错误，固然与某些领导人的思想、作风有关，但是组织制度、工作制度方面的问题更重要。这些方面的制度好可以使坏人无法任意横行，制度不好可以使好人无法充分做好事，甚至走向反面。”“领导制度、组织制度问题更带有根本性、全局性、稳定性和长期性。”</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民主决策机制。科学的决策来自充分发扬民主，民主集中制是党的优良传统，但历史经验教训显示，这一传统在执行过程中往往大打折扣，表现为民主与集中的关系失衡，民主被集中淹没，或者流于形式，未能充分得到实施，从而导致决策失误、民怨沸腾、资源浪费、财产损失。“三个臭皮匠赛过一个诸葛亮”，民主决策不仅是一个经济学问题，也是一个哲学问题。民主决策的哲学依据来自马克思主义的“人民群众是历史的创造者”的群众观点和“一切来自群众，一切为了群众”，“从群众中来，到群众中去”党的群众路线。民主包括党内民主和人民民主，保证党内民主，必须在决策时充分听取班子成员的意见，畅所欲言，各抒己见，防止一把手一味拍胸脯定夺；发扬人民民主，需要在诸如立法修法、价格调整、城市建设等与人民群众利益密切相关的领域充分反映民意、集中民智、凝聚民力。</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能上能下机制。官员能上能下在以竞选为标志的西方发达国家似乎不是问题，但在上级考察与民主推荐相结合的中国，官员似乎是只能上不能下的，除非是犯了严重错误。只要不犯错误就可以升职，在某些官员眼中成了理所应当的事情。正是在这一思维的指导下，不求有功、但求无过，做一天和尚撞一天钟的不乏其人；不惹人、不树敌的“老好人”作风颇有市场。党的十八大召开以来，党中央对腐败一直保持高压态势，“干工作有可能犯错误、不干工作就不会犯错误”成了某些官员明哲保身的信条。尤其在反“四风”期间，干部不作为成为一个新问题，在某些干部看来，不用公款宴请就招不来商、引不来资，不吃吃喝喝就完不成工作。“乱作为”需要治理，“不作为”同样不可容忍。为了培育积极向上、公平竞争的良好风气，必须严格对干部的考察管理，同干部人事制度改革、简政放权相结合，同社会主义市场经济体制建设相结合，坚决把那些尸位素餐者拿下来，真正做到能者上、庸者下。</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总结评估机制。虽说世易时移、与时俱进，但有些做法具有共性，受同样的规律支配，可以作为经验总结出来、传承下来。及时总结经验、认真吸取教训，可以使我们少走弯路、少受损失。以毛泽东为代表的中国共产党人非常善于反思总结自己的经验教训，毛泽东思想就是中国革命经验的集大成者，从某种意义上说，中国共产党就是在对以往经验教训的总结中从无到有、从小到大、由弱而强的。由上海市委党校刘红凛教授领衔的课题组，于</w:t>
      </w:r>
      <w:r>
        <w:rPr>
          <w:rFonts w:ascii="宋体" w:hAnsi="宋体" w:cs="宋体"/>
          <w:color w:val="000000"/>
          <w:sz w:val="28"/>
          <w:szCs w:val="28"/>
        </w:rPr>
        <w:t>2013</w:t>
      </w:r>
      <w:r>
        <w:rPr>
          <w:rFonts w:hint="eastAsia" w:ascii="宋体" w:hAnsi="宋体" w:cs="宋体"/>
          <w:color w:val="000000"/>
          <w:sz w:val="28"/>
          <w:szCs w:val="28"/>
        </w:rPr>
        <w:t>年</w:t>
      </w:r>
      <w:r>
        <w:rPr>
          <w:rFonts w:ascii="宋体" w:hAnsi="宋体" w:cs="宋体"/>
          <w:color w:val="000000"/>
          <w:sz w:val="28"/>
          <w:szCs w:val="28"/>
        </w:rPr>
        <w:t>6</w:t>
      </w:r>
      <w:r>
        <w:rPr>
          <w:rFonts w:hint="eastAsia" w:ascii="宋体" w:hAnsi="宋体" w:cs="宋体"/>
          <w:color w:val="000000"/>
          <w:sz w:val="28"/>
          <w:szCs w:val="28"/>
        </w:rPr>
        <w:t>月针对以“为民务实清廉”为主要内容的党的群众路线教育实践活动所做的问卷调查显示，关于作风建设经验总结与测评机制，</w:t>
      </w:r>
      <w:r>
        <w:rPr>
          <w:rFonts w:ascii="宋体" w:hAnsi="宋体" w:cs="宋体"/>
          <w:color w:val="000000"/>
          <w:sz w:val="28"/>
          <w:szCs w:val="28"/>
        </w:rPr>
        <w:t>46.7%</w:t>
      </w:r>
      <w:r>
        <w:rPr>
          <w:rFonts w:hint="eastAsia" w:ascii="宋体" w:hAnsi="宋体" w:cs="宋体"/>
          <w:color w:val="000000"/>
          <w:sz w:val="28"/>
          <w:szCs w:val="28"/>
        </w:rPr>
        <w:t>的受访者认为，建立健全集中教育活动中作风建设的经验总结与评估机制，是加强作风建设的有效途径。当然，在实际工作中，以往的经验必须同当时当地的具体情况相结合，避免沦为经验主义。</w:t>
      </w:r>
    </w:p>
    <w:p>
      <w:pPr>
        <w:numPr>
          <w:ilvl w:val="0"/>
          <w:numId w:val="13"/>
        </w:numPr>
        <w:spacing w:after="0" w:line="360" w:lineRule="auto"/>
        <w:ind w:firstLine="562" w:firstLineChars="200"/>
        <w:rPr>
          <w:rFonts w:ascii="宋体" w:cs="楷体"/>
          <w:b/>
          <w:bCs/>
          <w:color w:val="000000"/>
          <w:sz w:val="28"/>
          <w:szCs w:val="28"/>
        </w:rPr>
      </w:pPr>
      <w:r>
        <w:rPr>
          <w:rFonts w:hint="eastAsia" w:ascii="宋体" w:hAnsi="宋体" w:cs="楷体"/>
          <w:b/>
          <w:bCs/>
          <w:color w:val="000000"/>
          <w:sz w:val="28"/>
          <w:szCs w:val="28"/>
        </w:rPr>
        <w:t>建立健全党风廉政建设常态化、长效化机制</w:t>
      </w:r>
    </w:p>
    <w:p>
      <w:pPr>
        <w:spacing w:after="0" w:line="360" w:lineRule="auto"/>
        <w:ind w:firstLine="440" w:firstLineChars="200"/>
        <w:rPr>
          <w:rFonts w:ascii="宋体" w:cs="宋体"/>
          <w:color w:val="000000"/>
          <w:sz w:val="28"/>
          <w:szCs w:val="28"/>
        </w:rPr>
      </w:pPr>
      <w:r>
        <w:rPr>
          <w:color w:val="000000"/>
        </w:rPr>
        <w:t xml:space="preserve"> </w:t>
      </w:r>
      <w:r>
        <w:rPr>
          <w:rFonts w:hint="eastAsia" w:ascii="宋体" w:hAnsi="宋体" w:cs="宋体"/>
          <w:color w:val="000000"/>
          <w:sz w:val="28"/>
          <w:szCs w:val="28"/>
        </w:rPr>
        <w:t>权力导致腐败，绝对的权力必然导致绝对的腐败。从横向上看，反腐不是一国一地区的事情；从纵向上看，反腐也不是一时的权宜之计。反腐只有进行时没有完成时，反腐永远在路上。党的十八大召开以来，党中央对腐败一直保持高压态势，战果丰硕，收效显著。用中纪委书记王岐山的话说，当前反腐以治标为主，为治本赢得时间。但从长远来看，反腐要坚持标本兼治、惩防并举，建立健全让广大党员干部不敢腐、不能腐、不想腐的长效机制。</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监督制约机制。正如前述，绝对的权力必然导致绝对的腐败。要保证权力健康行使，单纯依赖官员的修身养性、高风亮节是很天真的想法。自律当然很重要，但具有局部性、变动性、短期性，最终具有脆弱性。反腐倡廉是一项复杂的系统工程，需多方协力方能奏效，分清内因外因，兼备自律他律，权力的自发运行与监督制约相结合。监督分党内监督和党外监督。党内监督包括上级、同级和下级三级监督，长期以来，党内监督在很大程度上失之于弱，表现为上级鞭长莫及、同级不好意思、下级有心无力。可喜的是，中央已意识到这一问题，并通过加强纪委工作包括实行垂直式管理来改进。党外监督包括组织监督、社会监督、媒体监督、网络监督等等，</w:t>
      </w:r>
      <w:r>
        <w:rPr>
          <w:rFonts w:ascii="宋体" w:hAnsi="宋体" w:cs="宋体"/>
          <w:color w:val="000000"/>
          <w:sz w:val="28"/>
          <w:szCs w:val="28"/>
        </w:rPr>
        <w:t xml:space="preserve"> </w:t>
      </w:r>
      <w:r>
        <w:rPr>
          <w:rFonts w:hint="eastAsia" w:ascii="宋体" w:hAnsi="宋体" w:cs="宋体"/>
          <w:color w:val="000000"/>
          <w:sz w:val="28"/>
          <w:szCs w:val="28"/>
        </w:rPr>
        <w:t>组织监督指人大、政协等国家机关的监督，社会监督指来自基层民众的监督，媒体监督指新闻从业人员的监督，网络监督指网民运用微博、微信等即时通讯工具实行的监督。从当下效果来看，网络技术的发展为反腐这一严峻课题带来了惊喜，令许多腐败分子防不胜防。</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考核奖罚机制。必要的考核奖罚也是党风廉政建设的重要举措。其实考核奖罚是很多行业或部门的激励机制，既有公有制单位，也覆盖到非公有制性质；既包括党政机关、事业单位，也涉及企业。量化管理是现代社会人力资源管理的重要手段，既方便又有效。如果没有工作量或业绩这一“紧箍咒”，就难以出成果，难以提高效率，尤其是在追求效率、效益的市场经济条件下。就数量而言，完成了任务就获得奖励，完不成就收到处罚；就质量而言，业绩突出就奖，糊弄应付就罚，似乎也是天经地义、理所当然。习近平曾指出</w:t>
      </w:r>
      <w:r>
        <w:rPr>
          <w:rFonts w:ascii="宋体" w:hAnsi="宋体" w:cs="宋体"/>
          <w:color w:val="000000"/>
          <w:sz w:val="28"/>
          <w:szCs w:val="28"/>
        </w:rPr>
        <w:t xml:space="preserve">: </w:t>
      </w:r>
      <w:r>
        <w:rPr>
          <w:rFonts w:hint="eastAsia" w:ascii="宋体" w:hAnsi="宋体" w:cs="宋体"/>
          <w:color w:val="000000"/>
          <w:sz w:val="28"/>
          <w:szCs w:val="28"/>
        </w:rPr>
        <w:t>“既然作规定，就要朝严一点的标准去努力，就要来真格的。不痛不痒的，四平八稳的，都是空洞口号，就落不到实处，还不如不做。”如果每起机动车违章都不扣分、不罚款，马路上很快就会乱成一锅粥。在党风廉政建设领域实行严格的考核奖罚还有其特殊意义，即防微杜渐、防患未然，避免小过铸成大错，避免违法升级为犯罪，与其说是约束，不如说是保护。</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典型宣传机制。正如马拉松比赛中常常有“兔子”领跑、便于提升成绩，正如共产党人把实现共产主义确立为自己的奋斗目标，每个人在日常的学习、工作、生活中也需要树立一个目标、确定一个方向，否则只满足于眼前的苟且，浑浑噩噩，度过庸碌的一生。共产党人作为社会成员中的先进分子，即使自己不是楷模，也不能放弃向楷模看齐的抱负。典型是中性词，既有正面典型，也有负面典型。在宣传典型时，不应局限于正面典型，还要重视负面典型的运用，尤其在党风廉政建设领域，负面典型所产生的效果未必逊色于正面典型。诸如反腐倡廉警示教育片中落马贪官痛苦流涕、悔恨交加的镜头，反腐倡廉警示展中令人触目惊心的实物，对普通党员干部产生强烈震撼的报道经常见诸报端。为取得更好的效果，需重视加强与改进典型宣传工作，充分调动新闻媒体的积极性，发挥其创造性；扣准时代脉搏，适应社会需要，准确选取典型；积极创新报道方式，报道平实，不拔高、不粉饰，真实可信等等。</w:t>
      </w:r>
    </w:p>
    <w:p>
      <w:pPr>
        <w:numPr>
          <w:ilvl w:val="0"/>
          <w:numId w:val="14"/>
        </w:numPr>
        <w:spacing w:after="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结语：以常态化、长效化机制推动党的作风建设新的伟大工程</w:t>
      </w:r>
    </w:p>
    <w:p>
      <w:pPr>
        <w:spacing w:after="0" w:line="360" w:lineRule="auto"/>
        <w:ind w:firstLine="560" w:firstLineChars="200"/>
        <w:rPr>
          <w:rFonts w:ascii="宋体" w:cs="宋体"/>
          <w:color w:val="000000"/>
          <w:sz w:val="28"/>
          <w:szCs w:val="28"/>
        </w:rPr>
      </w:pPr>
      <w:r>
        <w:rPr>
          <w:rFonts w:hint="eastAsia" w:ascii="宋体" w:hAnsi="宋体" w:cs="宋体"/>
          <w:color w:val="000000"/>
          <w:sz w:val="28"/>
          <w:szCs w:val="28"/>
        </w:rPr>
        <w:t>作风建设是推进党的建设新的伟大工程的重要切入点和着力点，抓作风既要着力解决当前突出问题，又要注重建立常态化、长效化机制。作风问题具有反复性和顽固性，必须经常抓、长期抓，以常态化、长效化机制推动作风建设，是党对作风建设提出的更新、更高的要求。要明确马克思主义政党关于作风建设常态化、长效化机制的基本理论，正确认识当前党的作风建设常态化、长效化机制过程中存在的问题，建立健全对策措施，将党的作风建设常态化、长效化机制提高到一个更高的水平，坚持不懈、毫不放松地抓好党员干部作风建设，以实际成效取信于民，以实际成效推动党的建设新的伟大工程迈向新台阶。</w:t>
      </w: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after="0" w:line="360" w:lineRule="auto"/>
        <w:ind w:firstLine="440" w:firstLineChars="200"/>
        <w:rPr>
          <w:color w:val="000000"/>
        </w:rPr>
      </w:pPr>
    </w:p>
    <w:p>
      <w:pPr>
        <w:spacing w:line="360" w:lineRule="auto"/>
        <w:ind w:firstLine="562" w:firstLineChars="200"/>
        <w:jc w:val="center"/>
        <w:rPr>
          <w:rFonts w:ascii="宋体"/>
          <w:b/>
          <w:color w:val="000000"/>
          <w:sz w:val="28"/>
          <w:szCs w:val="28"/>
        </w:rPr>
      </w:pPr>
      <w:r>
        <w:rPr>
          <w:rFonts w:hint="eastAsia" w:ascii="宋体" w:hAnsi="宋体"/>
          <w:b/>
          <w:color w:val="000000"/>
          <w:sz w:val="28"/>
          <w:szCs w:val="28"/>
        </w:rPr>
        <w:t>参考文献</w:t>
      </w:r>
    </w:p>
    <w:p>
      <w:pPr>
        <w:spacing w:line="360" w:lineRule="auto"/>
        <w:rPr>
          <w:rFonts w:ascii="宋体"/>
          <w:color w:val="000000"/>
          <w:sz w:val="24"/>
          <w:szCs w:val="24"/>
        </w:rPr>
      </w:pPr>
      <w:r>
        <w:rPr>
          <w:rFonts w:ascii="宋体" w:hAnsi="宋体"/>
          <w:sz w:val="24"/>
          <w:szCs w:val="24"/>
        </w:rPr>
        <w:t>1.</w:t>
      </w:r>
      <w:r>
        <w:rPr>
          <w:rFonts w:hint="eastAsia" w:ascii="宋体" w:hAnsi="宋体"/>
          <w:color w:val="000000"/>
          <w:sz w:val="24"/>
          <w:szCs w:val="24"/>
        </w:rPr>
        <w:t>《毛泽东选集》（第一卷），北京：人民出版社，</w:t>
      </w:r>
      <w:r>
        <w:rPr>
          <w:rFonts w:ascii="宋体" w:hAnsi="宋体"/>
          <w:color w:val="000000"/>
          <w:sz w:val="24"/>
          <w:szCs w:val="24"/>
        </w:rPr>
        <w:t>1991</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sz w:val="24"/>
          <w:szCs w:val="24"/>
        </w:rPr>
        <w:t>2.</w:t>
      </w:r>
      <w:r>
        <w:rPr>
          <w:rFonts w:hint="eastAsia" w:ascii="宋体" w:hAnsi="宋体"/>
          <w:color w:val="000000"/>
          <w:sz w:val="24"/>
          <w:szCs w:val="24"/>
        </w:rPr>
        <w:t>《毛泽东选集》（第二卷），北京：人民出版社，</w:t>
      </w:r>
      <w:r>
        <w:rPr>
          <w:rFonts w:ascii="宋体" w:hAnsi="宋体"/>
          <w:color w:val="000000"/>
          <w:sz w:val="24"/>
          <w:szCs w:val="24"/>
        </w:rPr>
        <w:t>1991</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《毛泽东选集》（第三卷），北京：人民出版社，</w:t>
      </w:r>
      <w:r>
        <w:rPr>
          <w:rFonts w:ascii="宋体" w:hAnsi="宋体"/>
          <w:color w:val="000000"/>
          <w:sz w:val="24"/>
          <w:szCs w:val="24"/>
        </w:rPr>
        <w:t>1991</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《毛泽东选集》（第四卷），北京：人民出版社，</w:t>
      </w:r>
      <w:r>
        <w:rPr>
          <w:rFonts w:ascii="宋体" w:hAnsi="宋体"/>
          <w:color w:val="000000"/>
          <w:sz w:val="24"/>
          <w:szCs w:val="24"/>
        </w:rPr>
        <w:t>1991</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《毛泽东哲学批注集》，北京：中央文献出版社，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1</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《中共中央文件选集》（第一卷），北京：中央党校出版社，</w:t>
      </w:r>
      <w:r>
        <w:rPr>
          <w:rFonts w:ascii="宋体" w:hAnsi="宋体"/>
          <w:color w:val="000000"/>
          <w:sz w:val="24"/>
          <w:szCs w:val="24"/>
        </w:rPr>
        <w:t>1982</w:t>
      </w:r>
      <w:r>
        <w:rPr>
          <w:rFonts w:hint="eastAsia" w:ascii="宋体" w:hAnsi="宋体"/>
          <w:color w:val="000000"/>
          <w:sz w:val="24"/>
          <w:szCs w:val="24"/>
        </w:rPr>
        <w:t>年</w:t>
      </w:r>
      <w:r>
        <w:rPr>
          <w:rFonts w:ascii="宋体" w:hAnsi="宋体"/>
          <w:color w:val="000000"/>
          <w:sz w:val="24"/>
          <w:szCs w:val="24"/>
        </w:rPr>
        <w:t>2</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《中共中央文件选集》（第二卷），北京：中央党校出版社，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5</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8.</w:t>
      </w:r>
      <w:r>
        <w:rPr>
          <w:rFonts w:hint="eastAsia" w:ascii="宋体" w:hAnsi="宋体"/>
          <w:color w:val="000000"/>
          <w:sz w:val="24"/>
          <w:szCs w:val="24"/>
        </w:rPr>
        <w:t>《中共中央文件选集》（第三卷），北京：中央党校出版社，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9.</w:t>
      </w:r>
      <w:r>
        <w:rPr>
          <w:rFonts w:hint="eastAsia" w:ascii="宋体" w:hAnsi="宋体"/>
          <w:color w:val="000000"/>
          <w:sz w:val="24"/>
          <w:szCs w:val="24"/>
        </w:rPr>
        <w:t>《中共中央文件选集》（第四卷），北京：中央党校出版社，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8</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10.</w:t>
      </w:r>
      <w:r>
        <w:rPr>
          <w:rFonts w:hint="eastAsia" w:ascii="宋体" w:hAnsi="宋体"/>
          <w:color w:val="000000"/>
          <w:sz w:val="24"/>
          <w:szCs w:val="24"/>
        </w:rPr>
        <w:t>《中共中央文件选集》（第五卷），北京：中央党校出版社，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10</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11.</w:t>
      </w:r>
      <w:r>
        <w:rPr>
          <w:rFonts w:hint="eastAsia" w:ascii="宋体" w:hAnsi="宋体"/>
          <w:color w:val="000000"/>
          <w:sz w:val="24"/>
          <w:szCs w:val="24"/>
        </w:rPr>
        <w:t>《中共中央文件选集》（第六卷），北京：中央党校出版社，</w:t>
      </w:r>
      <w:r>
        <w:rPr>
          <w:rFonts w:ascii="宋体" w:hAnsi="宋体"/>
          <w:color w:val="000000"/>
          <w:sz w:val="24"/>
          <w:szCs w:val="24"/>
        </w:rPr>
        <w:t>1983</w:t>
      </w:r>
      <w:r>
        <w:rPr>
          <w:rFonts w:hint="eastAsia" w:ascii="宋体" w:hAnsi="宋体"/>
          <w:color w:val="000000"/>
          <w:sz w:val="24"/>
          <w:szCs w:val="24"/>
        </w:rPr>
        <w:t>年</w:t>
      </w:r>
      <w:r>
        <w:rPr>
          <w:rFonts w:ascii="宋体" w:hAnsi="宋体"/>
          <w:color w:val="000000"/>
          <w:sz w:val="24"/>
          <w:szCs w:val="24"/>
        </w:rPr>
        <w:t>9</w:t>
      </w:r>
      <w:r>
        <w:rPr>
          <w:rFonts w:hint="eastAsia" w:ascii="宋体" w:hAnsi="宋体"/>
          <w:color w:val="000000"/>
          <w:sz w:val="24"/>
          <w:szCs w:val="24"/>
        </w:rPr>
        <w:t>月版</w:t>
      </w:r>
    </w:p>
    <w:p>
      <w:pPr>
        <w:spacing w:line="360" w:lineRule="auto"/>
        <w:rPr>
          <w:rFonts w:ascii="宋体"/>
          <w:color w:val="000000"/>
          <w:sz w:val="24"/>
          <w:szCs w:val="24"/>
        </w:rPr>
      </w:pPr>
      <w:r>
        <w:rPr>
          <w:rFonts w:ascii="宋体" w:hAnsi="宋体"/>
          <w:color w:val="000000"/>
          <w:sz w:val="24"/>
          <w:szCs w:val="24"/>
        </w:rPr>
        <w:t>12.</w:t>
      </w:r>
      <w:r>
        <w:rPr>
          <w:rFonts w:hint="eastAsia" w:ascii="宋体" w:hAnsi="宋体"/>
          <w:color w:val="000000"/>
          <w:sz w:val="24"/>
          <w:szCs w:val="24"/>
        </w:rPr>
        <w:t>《中国共产党历史（第一卷）》，北京：中共党史出版社，</w:t>
      </w:r>
      <w:r>
        <w:rPr>
          <w:rFonts w:ascii="宋体" w:hAnsi="宋体"/>
          <w:color w:val="000000"/>
          <w:sz w:val="24"/>
          <w:szCs w:val="24"/>
        </w:rPr>
        <w:t>2002</w:t>
      </w:r>
      <w:r>
        <w:rPr>
          <w:rFonts w:hint="eastAsia" w:ascii="宋体" w:hAnsi="宋体"/>
          <w:color w:val="000000"/>
          <w:sz w:val="24"/>
          <w:szCs w:val="24"/>
        </w:rPr>
        <w:t>年版</w:t>
      </w:r>
    </w:p>
    <w:p>
      <w:pPr>
        <w:spacing w:line="360" w:lineRule="auto"/>
        <w:rPr>
          <w:rFonts w:ascii="宋体"/>
          <w:color w:val="000000"/>
          <w:sz w:val="24"/>
          <w:szCs w:val="24"/>
        </w:rPr>
      </w:pPr>
      <w:r>
        <w:rPr>
          <w:rFonts w:ascii="宋体" w:hAnsi="宋体"/>
          <w:color w:val="000000"/>
          <w:sz w:val="24"/>
          <w:szCs w:val="24"/>
        </w:rPr>
        <w:t>13.</w:t>
      </w:r>
      <w:r>
        <w:rPr>
          <w:rFonts w:hint="eastAsia" w:ascii="宋体" w:hAnsi="宋体"/>
          <w:color w:val="000000"/>
          <w:sz w:val="24"/>
          <w:szCs w:val="24"/>
        </w:rPr>
        <w:t>《中国共产党历史（第二卷）》，北京：中共党史出版社，</w:t>
      </w:r>
      <w:r>
        <w:rPr>
          <w:rFonts w:ascii="宋体" w:hAnsi="宋体"/>
          <w:color w:val="000000"/>
          <w:sz w:val="24"/>
          <w:szCs w:val="24"/>
        </w:rPr>
        <w:t>2011</w:t>
      </w:r>
      <w:r>
        <w:rPr>
          <w:rFonts w:hint="eastAsia" w:ascii="宋体" w:hAnsi="宋体"/>
          <w:color w:val="000000"/>
          <w:sz w:val="24"/>
          <w:szCs w:val="24"/>
        </w:rPr>
        <w:t>年版</w:t>
      </w:r>
    </w:p>
    <w:p>
      <w:pPr>
        <w:spacing w:line="360" w:lineRule="auto"/>
        <w:rPr>
          <w:rFonts w:ascii="宋体"/>
          <w:color w:val="000000"/>
          <w:sz w:val="24"/>
          <w:szCs w:val="24"/>
        </w:rPr>
      </w:pPr>
      <w:r>
        <w:rPr>
          <w:rFonts w:ascii="宋体" w:hAnsi="宋体"/>
          <w:color w:val="000000"/>
          <w:sz w:val="24"/>
          <w:szCs w:val="24"/>
        </w:rPr>
        <w:t>14.</w:t>
      </w:r>
      <w:r>
        <w:rPr>
          <w:rFonts w:ascii="宋体" w:hAnsi="宋体"/>
          <w:sz w:val="24"/>
          <w:szCs w:val="24"/>
        </w:rPr>
        <w:t xml:space="preserve"> </w:t>
      </w:r>
      <w:r>
        <w:rPr>
          <w:rFonts w:hint="eastAsia" w:ascii="宋体" w:hAnsi="宋体"/>
          <w:color w:val="000000"/>
          <w:sz w:val="24"/>
          <w:szCs w:val="24"/>
        </w:rPr>
        <w:t>《习近平总书记系列重要讲话读本》，北京：学习出版社，</w:t>
      </w:r>
      <w:r>
        <w:rPr>
          <w:rFonts w:ascii="宋体" w:hAnsi="宋体"/>
          <w:color w:val="000000"/>
          <w:sz w:val="24"/>
          <w:szCs w:val="24"/>
        </w:rPr>
        <w:t>2016</w:t>
      </w:r>
      <w:r>
        <w:rPr>
          <w:rFonts w:hint="eastAsia" w:ascii="宋体" w:hAnsi="宋体"/>
          <w:color w:val="000000"/>
          <w:sz w:val="24"/>
          <w:szCs w:val="24"/>
        </w:rPr>
        <w:t>年版</w:t>
      </w:r>
    </w:p>
    <w:p>
      <w:pPr>
        <w:spacing w:line="360" w:lineRule="auto"/>
        <w:rPr>
          <w:rFonts w:ascii="宋体"/>
          <w:color w:val="000000"/>
          <w:sz w:val="24"/>
          <w:szCs w:val="24"/>
        </w:rPr>
      </w:pPr>
      <w:r>
        <w:rPr>
          <w:rFonts w:ascii="宋体" w:hAnsi="宋体"/>
          <w:color w:val="000000"/>
          <w:sz w:val="24"/>
          <w:szCs w:val="24"/>
        </w:rPr>
        <w:t>15.</w:t>
      </w:r>
      <w:r>
        <w:rPr>
          <w:rFonts w:hint="eastAsia" w:ascii="宋体" w:hAnsi="宋体"/>
          <w:color w:val="000000"/>
          <w:sz w:val="24"/>
          <w:szCs w:val="24"/>
        </w:rPr>
        <w:t>《</w:t>
      </w:r>
      <w:r>
        <w:rPr>
          <w:rFonts w:hint="eastAsia" w:ascii="宋体" w:hAnsi="宋体" w:cs="Arial"/>
          <w:color w:val="333333"/>
          <w:sz w:val="24"/>
          <w:szCs w:val="24"/>
          <w:shd w:val="clear" w:color="auto" w:fill="FFFFFF"/>
        </w:rPr>
        <w:t>十八大以来重要文献选编》，北京：中央文献出版社，</w:t>
      </w:r>
      <w:r>
        <w:rPr>
          <w:rFonts w:ascii="宋体" w:hAnsi="宋体" w:cs="Arial"/>
          <w:color w:val="333333"/>
          <w:sz w:val="24"/>
          <w:szCs w:val="24"/>
          <w:shd w:val="clear" w:color="auto" w:fill="FFFFFF"/>
        </w:rPr>
        <w:t>2014</w:t>
      </w:r>
      <w:r>
        <w:rPr>
          <w:rFonts w:hint="eastAsia" w:ascii="宋体" w:hAnsi="宋体" w:cs="Arial"/>
          <w:color w:val="333333"/>
          <w:sz w:val="24"/>
          <w:szCs w:val="24"/>
          <w:shd w:val="clear" w:color="auto" w:fill="FFFFFF"/>
        </w:rPr>
        <w:t>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28</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AB35"/>
    <w:multiLevelType w:val="singleLevel"/>
    <w:tmpl w:val="5814AB35"/>
    <w:lvl w:ilvl="0" w:tentative="0">
      <w:start w:val="1"/>
      <w:numFmt w:val="chineseCounting"/>
      <w:suff w:val="nothing"/>
      <w:lvlText w:val="%1、"/>
      <w:lvlJc w:val="left"/>
      <w:rPr>
        <w:rFonts w:cs="Times New Roman"/>
      </w:rPr>
    </w:lvl>
  </w:abstractNum>
  <w:abstractNum w:abstractNumId="1">
    <w:nsid w:val="5814AB7F"/>
    <w:multiLevelType w:val="singleLevel"/>
    <w:tmpl w:val="5814AB7F"/>
    <w:lvl w:ilvl="0" w:tentative="0">
      <w:start w:val="1"/>
      <w:numFmt w:val="chineseCounting"/>
      <w:suff w:val="nothing"/>
      <w:lvlText w:val="（%1）"/>
      <w:lvlJc w:val="left"/>
      <w:rPr>
        <w:rFonts w:cs="Times New Roman"/>
        <w:b/>
        <w:sz w:val="28"/>
        <w:szCs w:val="28"/>
      </w:rPr>
    </w:lvl>
  </w:abstractNum>
  <w:abstractNum w:abstractNumId="2">
    <w:nsid w:val="5814ABB7"/>
    <w:multiLevelType w:val="singleLevel"/>
    <w:tmpl w:val="5814ABB7"/>
    <w:lvl w:ilvl="0" w:tentative="0">
      <w:start w:val="2"/>
      <w:numFmt w:val="chineseCounting"/>
      <w:suff w:val="nothing"/>
      <w:lvlText w:val="%1、"/>
      <w:lvlJc w:val="left"/>
      <w:rPr>
        <w:rFonts w:cs="Times New Roman"/>
      </w:rPr>
    </w:lvl>
  </w:abstractNum>
  <w:abstractNum w:abstractNumId="3">
    <w:nsid w:val="5814ABDF"/>
    <w:multiLevelType w:val="singleLevel"/>
    <w:tmpl w:val="5814ABDF"/>
    <w:lvl w:ilvl="0" w:tentative="0">
      <w:start w:val="1"/>
      <w:numFmt w:val="chineseCounting"/>
      <w:suff w:val="nothing"/>
      <w:lvlText w:val="（%1）"/>
      <w:lvlJc w:val="left"/>
      <w:rPr>
        <w:rFonts w:cs="Times New Roman"/>
        <w:sz w:val="28"/>
        <w:szCs w:val="28"/>
      </w:rPr>
    </w:lvl>
  </w:abstractNum>
  <w:abstractNum w:abstractNumId="4">
    <w:nsid w:val="5814AC30"/>
    <w:multiLevelType w:val="singleLevel"/>
    <w:tmpl w:val="5814AC30"/>
    <w:lvl w:ilvl="0" w:tentative="0">
      <w:start w:val="3"/>
      <w:numFmt w:val="chineseCounting"/>
      <w:suff w:val="nothing"/>
      <w:lvlText w:val="%1、"/>
      <w:lvlJc w:val="left"/>
      <w:rPr>
        <w:rFonts w:cs="Times New Roman"/>
      </w:rPr>
    </w:lvl>
  </w:abstractNum>
  <w:abstractNum w:abstractNumId="5">
    <w:nsid w:val="5814AC48"/>
    <w:multiLevelType w:val="singleLevel"/>
    <w:tmpl w:val="5814AC48"/>
    <w:lvl w:ilvl="0" w:tentative="0">
      <w:start w:val="1"/>
      <w:numFmt w:val="chineseCounting"/>
      <w:suff w:val="nothing"/>
      <w:lvlText w:val="（%1）"/>
      <w:lvlJc w:val="left"/>
      <w:rPr>
        <w:rFonts w:cs="Times New Roman"/>
      </w:rPr>
    </w:lvl>
  </w:abstractNum>
  <w:abstractNum w:abstractNumId="6">
    <w:nsid w:val="5814AC99"/>
    <w:multiLevelType w:val="singleLevel"/>
    <w:tmpl w:val="5814AC99"/>
    <w:lvl w:ilvl="0" w:tentative="0">
      <w:start w:val="4"/>
      <w:numFmt w:val="chineseCounting"/>
      <w:suff w:val="nothing"/>
      <w:lvlText w:val="%1、"/>
      <w:lvlJc w:val="left"/>
      <w:rPr>
        <w:rFonts w:cs="Times New Roman"/>
      </w:rPr>
    </w:lvl>
  </w:abstractNum>
  <w:abstractNum w:abstractNumId="7">
    <w:nsid w:val="5814ACB2"/>
    <w:multiLevelType w:val="singleLevel"/>
    <w:tmpl w:val="5814ACB2"/>
    <w:lvl w:ilvl="0" w:tentative="0">
      <w:start w:val="1"/>
      <w:numFmt w:val="chineseCounting"/>
      <w:suff w:val="nothing"/>
      <w:lvlText w:val="（%1）"/>
      <w:lvlJc w:val="left"/>
      <w:rPr>
        <w:rFonts w:cs="Times New Roman"/>
      </w:rPr>
    </w:lvl>
  </w:abstractNum>
  <w:abstractNum w:abstractNumId="8">
    <w:nsid w:val="5814AD12"/>
    <w:multiLevelType w:val="singleLevel"/>
    <w:tmpl w:val="5814AD12"/>
    <w:lvl w:ilvl="0" w:tentative="0">
      <w:start w:val="5"/>
      <w:numFmt w:val="chineseCounting"/>
      <w:suff w:val="nothing"/>
      <w:lvlText w:val="%1、"/>
      <w:lvlJc w:val="left"/>
      <w:rPr>
        <w:rFonts w:cs="Times New Roman"/>
      </w:rPr>
    </w:lvl>
  </w:abstractNum>
  <w:abstractNum w:abstractNumId="9">
    <w:nsid w:val="5814AD2E"/>
    <w:multiLevelType w:val="singleLevel"/>
    <w:tmpl w:val="5814AD2E"/>
    <w:lvl w:ilvl="0" w:tentative="0">
      <w:start w:val="1"/>
      <w:numFmt w:val="chineseCounting"/>
      <w:suff w:val="nothing"/>
      <w:lvlText w:val="（%1）"/>
      <w:lvlJc w:val="left"/>
      <w:rPr>
        <w:rFonts w:cs="Times New Roman"/>
      </w:rPr>
    </w:lvl>
  </w:abstractNum>
  <w:abstractNum w:abstractNumId="10">
    <w:nsid w:val="5814AE48"/>
    <w:multiLevelType w:val="singleLevel"/>
    <w:tmpl w:val="5814AE48"/>
    <w:lvl w:ilvl="0" w:tentative="0">
      <w:start w:val="1"/>
      <w:numFmt w:val="decimal"/>
      <w:suff w:val="nothing"/>
      <w:lvlText w:val="%1．"/>
      <w:lvlJc w:val="left"/>
      <w:rPr>
        <w:rFonts w:cs="Times New Roman"/>
      </w:rPr>
    </w:lvl>
  </w:abstractNum>
  <w:abstractNum w:abstractNumId="11">
    <w:nsid w:val="5814AE97"/>
    <w:multiLevelType w:val="singleLevel"/>
    <w:tmpl w:val="5814AE97"/>
    <w:lvl w:ilvl="0" w:tentative="0">
      <w:start w:val="1"/>
      <w:numFmt w:val="decimal"/>
      <w:suff w:val="nothing"/>
      <w:lvlText w:val="%1."/>
      <w:lvlJc w:val="left"/>
      <w:rPr>
        <w:rFonts w:cs="Times New Roman"/>
      </w:rPr>
    </w:lvl>
  </w:abstractNum>
  <w:abstractNum w:abstractNumId="12">
    <w:nsid w:val="5814AEDB"/>
    <w:multiLevelType w:val="singleLevel"/>
    <w:tmpl w:val="5814AEDB"/>
    <w:lvl w:ilvl="0" w:tentative="0">
      <w:start w:val="1"/>
      <w:numFmt w:val="decimal"/>
      <w:suff w:val="nothing"/>
      <w:lvlText w:val="%1．"/>
      <w:lvlJc w:val="left"/>
      <w:rPr>
        <w:rFonts w:cs="Times New Roman"/>
      </w:rPr>
    </w:lvl>
  </w:abstractNum>
  <w:abstractNum w:abstractNumId="13">
    <w:nsid w:val="5814B29E"/>
    <w:multiLevelType w:val="singleLevel"/>
    <w:tmpl w:val="5814B29E"/>
    <w:lvl w:ilvl="0" w:tentative="0">
      <w:start w:val="6"/>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6B77736"/>
    <w:rsid w:val="0006470A"/>
    <w:rsid w:val="00086754"/>
    <w:rsid w:val="000A2EA0"/>
    <w:rsid w:val="00140761"/>
    <w:rsid w:val="00157C6E"/>
    <w:rsid w:val="00266EB5"/>
    <w:rsid w:val="002A5EAD"/>
    <w:rsid w:val="002C39A6"/>
    <w:rsid w:val="002E1DB1"/>
    <w:rsid w:val="003140E2"/>
    <w:rsid w:val="00344118"/>
    <w:rsid w:val="003A1A7A"/>
    <w:rsid w:val="003B147B"/>
    <w:rsid w:val="00434DC1"/>
    <w:rsid w:val="005374A5"/>
    <w:rsid w:val="00592E40"/>
    <w:rsid w:val="005E3151"/>
    <w:rsid w:val="007413AE"/>
    <w:rsid w:val="00752D58"/>
    <w:rsid w:val="00765B60"/>
    <w:rsid w:val="007A6933"/>
    <w:rsid w:val="007B026F"/>
    <w:rsid w:val="007D3A1C"/>
    <w:rsid w:val="00802F92"/>
    <w:rsid w:val="00820E66"/>
    <w:rsid w:val="0083251B"/>
    <w:rsid w:val="00841DDD"/>
    <w:rsid w:val="00861641"/>
    <w:rsid w:val="008E7AFB"/>
    <w:rsid w:val="008F30A8"/>
    <w:rsid w:val="008F64F1"/>
    <w:rsid w:val="00916317"/>
    <w:rsid w:val="00935EF1"/>
    <w:rsid w:val="00951051"/>
    <w:rsid w:val="009B6C85"/>
    <w:rsid w:val="009D0747"/>
    <w:rsid w:val="009D79D1"/>
    <w:rsid w:val="00A614D7"/>
    <w:rsid w:val="00AA5876"/>
    <w:rsid w:val="00AB7712"/>
    <w:rsid w:val="00AC297E"/>
    <w:rsid w:val="00AF2CFE"/>
    <w:rsid w:val="00B35F77"/>
    <w:rsid w:val="00BD0B6C"/>
    <w:rsid w:val="00BD322B"/>
    <w:rsid w:val="00C514D6"/>
    <w:rsid w:val="00D442C7"/>
    <w:rsid w:val="00D7360E"/>
    <w:rsid w:val="00DA1232"/>
    <w:rsid w:val="00DE11A9"/>
    <w:rsid w:val="00E51AC9"/>
    <w:rsid w:val="00E67AEE"/>
    <w:rsid w:val="00EE4942"/>
    <w:rsid w:val="00F423CA"/>
    <w:rsid w:val="00F824C7"/>
    <w:rsid w:val="00F9582F"/>
    <w:rsid w:val="11D06087"/>
    <w:rsid w:val="2B251167"/>
    <w:rsid w:val="36B77736"/>
    <w:rsid w:val="3B4C5E62"/>
    <w:rsid w:val="404017AE"/>
    <w:rsid w:val="65F046D7"/>
    <w:rsid w:val="735B22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0"/>
    <w:uiPriority w:val="99"/>
    <w:pPr>
      <w:tabs>
        <w:tab w:val="center" w:pos="4153"/>
        <w:tab w:val="right" w:pos="8306"/>
      </w:tabs>
    </w:pPr>
    <w:rPr>
      <w:sz w:val="18"/>
      <w:szCs w:val="18"/>
    </w:rPr>
  </w:style>
  <w:style w:type="paragraph" w:styleId="4">
    <w:name w:val="header"/>
    <w:basedOn w:val="1"/>
    <w:link w:val="9"/>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99"/>
    <w:pPr>
      <w:adjustRightInd/>
      <w:snapToGrid/>
      <w:spacing w:after="0"/>
    </w:pPr>
    <w:rPr>
      <w:rFonts w:ascii="宋体" w:hAnsi="宋体" w:cs="宋体"/>
      <w:color w:val="333333"/>
      <w:sz w:val="18"/>
      <w:szCs w:val="18"/>
    </w:rPr>
  </w:style>
  <w:style w:type="character" w:styleId="8">
    <w:name w:val="Strong"/>
    <w:qFormat/>
    <w:uiPriority w:val="99"/>
    <w:rPr>
      <w:rFonts w:cs="Times New Roman"/>
      <w:b/>
      <w:bCs/>
    </w:rPr>
  </w:style>
  <w:style w:type="character" w:customStyle="1" w:styleId="9">
    <w:name w:val="页眉 Char"/>
    <w:link w:val="4"/>
    <w:locked/>
    <w:uiPriority w:val="99"/>
    <w:rPr>
      <w:rFonts w:ascii="Tahoma" w:hAnsi="Tahoma" w:cs="Times New Roman"/>
      <w:sz w:val="18"/>
      <w:szCs w:val="18"/>
    </w:rPr>
  </w:style>
  <w:style w:type="character" w:customStyle="1" w:styleId="10">
    <w:name w:val="页脚 Char"/>
    <w:link w:val="3"/>
    <w:locked/>
    <w:uiPriority w:val="99"/>
    <w:rPr>
      <w:rFonts w:ascii="Tahoma" w:hAnsi="Tahoma" w:cs="Times New Roman"/>
      <w:sz w:val="18"/>
      <w:szCs w:val="18"/>
    </w:rPr>
  </w:style>
  <w:style w:type="paragraph" w:customStyle="1" w:styleId="11">
    <w:name w:val="列出段落1"/>
    <w:basedOn w:val="1"/>
    <w:qFormat/>
    <w:uiPriority w:val="99"/>
    <w:pPr>
      <w:widowControl w:val="0"/>
      <w:adjustRightInd/>
      <w:snapToGrid/>
      <w:spacing w:after="0"/>
      <w:ind w:firstLine="420" w:firstLineChars="200"/>
      <w:jc w:val="both"/>
    </w:pPr>
    <w:rPr>
      <w:rFonts w:ascii="Times New Roman" w:hAnsi="Times New Roman"/>
      <w:kern w:val="2"/>
      <w:sz w:val="21"/>
      <w:szCs w:val="24"/>
    </w:rPr>
  </w:style>
  <w:style w:type="character" w:customStyle="1" w:styleId="12">
    <w:name w:val="批注框文本 Char"/>
    <w:link w:val="2"/>
    <w:semiHidden/>
    <w:qFormat/>
    <w:locked/>
    <w:uiPriority w:val="99"/>
    <w:rPr>
      <w:rFonts w:ascii="Tahoma" w:hAnsi="Tahoma" w:cs="Times New Roman"/>
      <w:kern w:val="0"/>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8940</Words>
  <Characters>9299</Characters>
  <Lines>357</Lines>
  <Paragraphs>139</Paragraphs>
  <TotalTime>1</TotalTime>
  <ScaleCrop>false</ScaleCrop>
  <LinksUpToDate>false</LinksUpToDate>
  <CharactersWithSpaces>18100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2016-10-31T02:25:00Z</dcterms:created>
  <dc:creator>DELL</dc:creator>
  <cp:lastModifiedBy>张春燕</cp:lastModifiedBy>
  <cp:lastPrinted>2016-10-31T02:50:00Z</cp:lastPrinted>
  <dcterms:modified xsi:type="dcterms:W3CDTF">2020-05-14T07:26:51Z</dcterms:modified>
  <dc:title>目    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